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1AB" w:rsidRPr="00C24441" w:rsidRDefault="008A08CA" w:rsidP="00036DAA">
      <w:pPr>
        <w:spacing w:after="240" w:line="276" w:lineRule="auto"/>
        <w:ind w:right="-2"/>
        <w:jc w:val="both"/>
        <w:rPr>
          <w:szCs w:val="24"/>
        </w:rPr>
      </w:pPr>
      <w:r w:rsidRPr="00C24441">
        <w:rPr>
          <w:b/>
          <w:szCs w:val="24"/>
          <w:u w:val="single"/>
        </w:rPr>
        <w:t>MECLİS HAVALE TARİH VE KARAR NO:</w:t>
      </w:r>
      <w:r w:rsidRPr="00C24441">
        <w:rPr>
          <w:szCs w:val="24"/>
        </w:rPr>
        <w:t xml:space="preserve"> </w:t>
      </w:r>
      <w:r w:rsidR="005D68BC" w:rsidRPr="00C24441">
        <w:rPr>
          <w:szCs w:val="24"/>
        </w:rPr>
        <w:t xml:space="preserve">Osmangazi </w:t>
      </w:r>
      <w:r w:rsidR="005959FD" w:rsidRPr="00C24441">
        <w:rPr>
          <w:szCs w:val="24"/>
        </w:rPr>
        <w:t xml:space="preserve">Belediye Meclisi'nin </w:t>
      </w:r>
      <w:r w:rsidR="006621C0">
        <w:rPr>
          <w:szCs w:val="24"/>
        </w:rPr>
        <w:t>11.06.2025</w:t>
      </w:r>
      <w:r w:rsidR="005959FD" w:rsidRPr="00C24441">
        <w:rPr>
          <w:szCs w:val="24"/>
        </w:rPr>
        <w:t xml:space="preserve"> tarih ve </w:t>
      </w:r>
      <w:r w:rsidR="006621C0">
        <w:rPr>
          <w:szCs w:val="24"/>
        </w:rPr>
        <w:t>365</w:t>
      </w:r>
      <w:r w:rsidR="00380358" w:rsidRPr="00C24441">
        <w:rPr>
          <w:szCs w:val="24"/>
        </w:rPr>
        <w:t xml:space="preserve"> </w:t>
      </w:r>
      <w:r w:rsidR="005959FD" w:rsidRPr="00C24441">
        <w:rPr>
          <w:szCs w:val="24"/>
        </w:rPr>
        <w:t>sayılı kararı ile havale olmuştur.</w:t>
      </w:r>
    </w:p>
    <w:p w:rsidR="006621C0" w:rsidRDefault="00DB2137" w:rsidP="00036DAA">
      <w:pPr>
        <w:spacing w:after="240" w:line="276" w:lineRule="auto"/>
        <w:ind w:right="-2"/>
        <w:jc w:val="both"/>
        <w:rPr>
          <w:szCs w:val="24"/>
        </w:rPr>
      </w:pPr>
      <w:r w:rsidRPr="00C24441">
        <w:rPr>
          <w:b/>
          <w:szCs w:val="24"/>
          <w:u w:val="single"/>
        </w:rPr>
        <w:t>KONU:</w:t>
      </w:r>
      <w:r w:rsidRPr="00C24441">
        <w:rPr>
          <w:szCs w:val="24"/>
        </w:rPr>
        <w:t xml:space="preserve"> </w:t>
      </w:r>
      <w:r w:rsidR="006621C0">
        <w:rPr>
          <w:szCs w:val="24"/>
        </w:rPr>
        <w:t>Santralgaraj Mahallesi 3561, 3562, 3564, 3565, 3566 adalar muhtelif parsellere ilişkin 1/1000 ölç</w:t>
      </w:r>
      <w:r w:rsidR="00507445">
        <w:rPr>
          <w:szCs w:val="24"/>
        </w:rPr>
        <w:t>ekli plan değişikliğinin iptali ve mahkeme kararlarına istinaden plan değişikliği hazırlanması</w:t>
      </w:r>
    </w:p>
    <w:p w:rsidR="006621C0" w:rsidRDefault="005D68BC" w:rsidP="00036DAA">
      <w:pPr>
        <w:spacing w:after="240" w:line="276" w:lineRule="auto"/>
        <w:ind w:right="-2"/>
        <w:jc w:val="both"/>
      </w:pPr>
      <w:r w:rsidRPr="00C24441">
        <w:rPr>
          <w:b/>
          <w:szCs w:val="24"/>
          <w:u w:val="single"/>
        </w:rPr>
        <w:t>TALEP</w:t>
      </w:r>
      <w:r w:rsidRPr="00C24441">
        <w:rPr>
          <w:szCs w:val="24"/>
        </w:rPr>
        <w:t>:</w:t>
      </w:r>
      <w:r w:rsidR="00154FCC" w:rsidRPr="00C24441">
        <w:rPr>
          <w:szCs w:val="24"/>
        </w:rPr>
        <w:t xml:space="preserve"> </w:t>
      </w:r>
      <w:r w:rsidR="006621C0">
        <w:rPr>
          <w:szCs w:val="24"/>
        </w:rPr>
        <w:t xml:space="preserve">Hukuk İşleri Müdürlüğü’nün 26.05.2025 tarihli ve 350704 sayılı yazısı ile Santralgaraj Mahallesi 3561 ada 6 parsel sayılı taşınmazı kapsayan alanda </w:t>
      </w:r>
      <w:r w:rsidR="006621C0" w:rsidRPr="006621C0">
        <w:rPr>
          <w:iCs/>
          <w:szCs w:val="24"/>
        </w:rPr>
        <w:t xml:space="preserve">1/1000 Ölçekli Uygulama İmar Planı değişikliği yapılmasına ilişkin Osmangazi Belediyesi Meclisinin </w:t>
      </w:r>
      <w:proofErr w:type="gramStart"/>
      <w:r w:rsidR="006621C0" w:rsidRPr="006621C0">
        <w:rPr>
          <w:iCs/>
          <w:szCs w:val="24"/>
        </w:rPr>
        <w:t>06/09/2023</w:t>
      </w:r>
      <w:proofErr w:type="gramEnd"/>
      <w:r w:rsidR="006621C0" w:rsidRPr="006621C0">
        <w:rPr>
          <w:iCs/>
          <w:szCs w:val="24"/>
        </w:rPr>
        <w:t xml:space="preserve"> tarih ve 469 sayılı işleminin iptali istemi ile açılan davada; Bursa 4. İdare Mahkemesinin 25.04.2025 tarihli ve 2024/135 E, 2025/553 K sayılı kararı ile </w:t>
      </w:r>
      <w:r w:rsidR="003665BF" w:rsidRPr="003665BF">
        <w:rPr>
          <w:b/>
          <w:i/>
          <w:iCs/>
          <w:szCs w:val="24"/>
        </w:rPr>
        <w:t>“</w:t>
      </w:r>
      <w:r w:rsidR="006621C0" w:rsidRPr="003665BF">
        <w:rPr>
          <w:b/>
          <w:i/>
          <w:iCs/>
          <w:szCs w:val="24"/>
        </w:rPr>
        <w:t>dava konusu işlemin iptaline</w:t>
      </w:r>
      <w:r w:rsidR="003665BF" w:rsidRPr="003665BF">
        <w:rPr>
          <w:b/>
          <w:i/>
          <w:iCs/>
          <w:szCs w:val="24"/>
        </w:rPr>
        <w:t>”</w:t>
      </w:r>
      <w:r w:rsidR="006621C0" w:rsidRPr="006621C0">
        <w:rPr>
          <w:iCs/>
          <w:szCs w:val="24"/>
        </w:rPr>
        <w:t xml:space="preserve"> </w:t>
      </w:r>
      <w:r w:rsidR="006621C0">
        <w:rPr>
          <w:iCs/>
          <w:szCs w:val="24"/>
        </w:rPr>
        <w:t>karar verildiği bildirilmiştir.</w:t>
      </w:r>
      <w:r w:rsidR="003665BF">
        <w:rPr>
          <w:iCs/>
          <w:szCs w:val="24"/>
        </w:rPr>
        <w:t xml:space="preserve"> Ardından </w:t>
      </w:r>
      <w:r w:rsidR="006621C0" w:rsidRPr="006621C0">
        <w:t xml:space="preserve">Bursa Büyükşehir Belediye Meclisinin </w:t>
      </w:r>
      <w:proofErr w:type="gramStart"/>
      <w:r w:rsidR="006621C0" w:rsidRPr="006621C0">
        <w:t>18/05/2023</w:t>
      </w:r>
      <w:proofErr w:type="gramEnd"/>
      <w:r w:rsidR="006621C0" w:rsidRPr="006621C0">
        <w:t xml:space="preserve"> tarih ve 642 sayılı kararıyla uygun bulunan Santralgaraj Mahallesi 3561-3562-3564-3565-3566 Adalar 1/5000 Ölçekli Osmangazi Nazım İmar Planı Değişikliğinin ve Bursa Büyükşehir Belediye Meclisinin 12/01/2023 tarih ve 36 sayılı kararıyla uygun bulunan Santralgaraj Mahallesi 3561-3562-3564-3565-3566 Adalar 1/25000 Ölçekli Merkez Planlama Bölgesi Nazım İmar Planı Değişikliğinin; Bursa 4. İdare Mahkemesinin 25.04.2025 tarihli ve 2023/1816 E, 2025/552 K sayılı kararı ile iptal edilmesi sebebiyle Belediyemizce 1/5000 ölçekli ve 1/25000 ölçekli nazım imar planı değişiklikleri hazırlanarak</w:t>
      </w:r>
      <w:r w:rsidR="003665BF">
        <w:t xml:space="preserve"> onaylanması için Bursa Büyükşehir Belediyesi’ne</w:t>
      </w:r>
      <w:r w:rsidR="006621C0" w:rsidRPr="006621C0">
        <w:t xml:space="preserve"> gönderilmiştir.</w:t>
      </w:r>
    </w:p>
    <w:p w:rsidR="006621C0" w:rsidRDefault="006621C0" w:rsidP="00036DAA">
      <w:pPr>
        <w:spacing w:after="240" w:line="276" w:lineRule="auto"/>
        <w:ind w:right="-2"/>
        <w:jc w:val="both"/>
      </w:pPr>
      <w:r>
        <w:t xml:space="preserve">Süreç </w:t>
      </w:r>
      <w:r w:rsidRPr="006621C0">
        <w:t>içerisinde</w:t>
      </w:r>
      <w:r w:rsidRPr="006621C0">
        <w:rPr>
          <w:i/>
        </w:rPr>
        <w:t xml:space="preserve"> “Bursa Bölge İdare Mahkemesi 2. Dava Dairesi’nin 31.10.2025 tarihli ve 2025/691E. 2025/1086K. </w:t>
      </w:r>
      <w:proofErr w:type="gramStart"/>
      <w:r w:rsidRPr="006621C0">
        <w:rPr>
          <w:i/>
        </w:rPr>
        <w:t xml:space="preserve">Sayılı kararı ile davadan feragat nedeniyle, Bursa 4. İdare Mahkemesi’nin 25.04.2025 tarihli ve E:2024/135, K:2025/553 sayılı kararının kaldırılmasına, </w:t>
      </w:r>
      <w:r w:rsidRPr="003665BF">
        <w:rPr>
          <w:b/>
          <w:i/>
        </w:rPr>
        <w:t>feragat nedeniyle davanın esası hakkında karar verilmesine yer olmadığına</w:t>
      </w:r>
      <w:r w:rsidRPr="006621C0">
        <w:rPr>
          <w:i/>
        </w:rPr>
        <w:t xml:space="preserve"> kesin olarak karar verildiği”</w:t>
      </w:r>
      <w:r w:rsidRPr="006621C0">
        <w:t xml:space="preserve"> Hukuk İşleri Müdürlüğü’müz</w:t>
      </w:r>
      <w:r>
        <w:t xml:space="preserve">ün 02.12.2025 tarihli ve 397950 sayılı yazısı ile </w:t>
      </w:r>
      <w:r w:rsidRPr="006621C0">
        <w:t xml:space="preserve">bildirilmiştir. </w:t>
      </w:r>
      <w:proofErr w:type="gramEnd"/>
    </w:p>
    <w:p w:rsidR="003665BF" w:rsidRDefault="003665BF" w:rsidP="00036DAA">
      <w:pPr>
        <w:spacing w:after="240" w:line="276" w:lineRule="auto"/>
        <w:ind w:right="-2"/>
        <w:jc w:val="both"/>
      </w:pPr>
      <w:r>
        <w:t>Ardından</w:t>
      </w:r>
      <w:r w:rsidR="005D345E">
        <w:t>;</w:t>
      </w:r>
      <w:r>
        <w:t xml:space="preserve"> </w:t>
      </w:r>
    </w:p>
    <w:p w:rsidR="003665BF" w:rsidRDefault="003665BF" w:rsidP="00036DAA">
      <w:pPr>
        <w:numPr>
          <w:ilvl w:val="0"/>
          <w:numId w:val="8"/>
        </w:numPr>
        <w:spacing w:after="240" w:line="276" w:lineRule="auto"/>
        <w:ind w:right="-2"/>
        <w:jc w:val="both"/>
        <w:rPr>
          <w:i/>
        </w:rPr>
      </w:pPr>
      <w:proofErr w:type="gramStart"/>
      <w:r w:rsidRPr="003665BF">
        <w:t>Bursa Büyükşehir Belediye Meclisi’nin 12.10.2023 tarih ve 1289 sayılı kararı ile</w:t>
      </w:r>
      <w:r>
        <w:t xml:space="preserve"> uygun bulunan 1/1000 ölçekli Uygulama İmar Planı Değişikliğinde 3561 ada 4 parsele ilişkin </w:t>
      </w:r>
      <w:r w:rsidRPr="003665BF">
        <w:t xml:space="preserve">Bursa 2. İdare Mahkemesinin 29.04.2025 tarihli ve 2023/1871 E, 2025/486 K sayılı kararı ile </w:t>
      </w:r>
      <w:r w:rsidRPr="003665BF">
        <w:rPr>
          <w:i/>
        </w:rPr>
        <w:t>“</w:t>
      </w:r>
      <w:r w:rsidRPr="003665BF">
        <w:rPr>
          <w:b/>
          <w:i/>
        </w:rPr>
        <w:t>dava konusu işlemlerin davaya konu taşınmaza ilişkin kısmının iptali</w:t>
      </w:r>
      <w:r w:rsidRPr="003665BF">
        <w:rPr>
          <w:i/>
        </w:rPr>
        <w:t>”</w:t>
      </w:r>
      <w:r>
        <w:rPr>
          <w:i/>
        </w:rPr>
        <w:t xml:space="preserve">, </w:t>
      </w:r>
      <w:proofErr w:type="gramEnd"/>
    </w:p>
    <w:p w:rsidR="003665BF" w:rsidRPr="003665BF" w:rsidRDefault="003665BF" w:rsidP="00036DAA">
      <w:pPr>
        <w:numPr>
          <w:ilvl w:val="0"/>
          <w:numId w:val="8"/>
        </w:numPr>
        <w:spacing w:after="240" w:line="276" w:lineRule="auto"/>
        <w:ind w:right="-2"/>
        <w:jc w:val="both"/>
      </w:pPr>
      <w:r w:rsidRPr="003665BF">
        <w:t xml:space="preserve">Bursa Büyükşehir Belediye Meclisinin </w:t>
      </w:r>
      <w:proofErr w:type="gramStart"/>
      <w:r w:rsidRPr="003665BF">
        <w:t>18/05/2023</w:t>
      </w:r>
      <w:proofErr w:type="gramEnd"/>
      <w:r w:rsidRPr="003665BF">
        <w:t xml:space="preserve"> tarih ve 642 sayılı kararıyla uygun bulunan 1/5000 ölçekli Nazım İmar Planı değişikliğinde 3561 ada 4 parsele ilişkin Bursa 3. İdare Mahkemesi’nin 30.04.2025 tarih E:2023/1463, K:2025/495 sayılı kararı ile </w:t>
      </w:r>
      <w:r w:rsidRPr="003665BF">
        <w:rPr>
          <w:i/>
        </w:rPr>
        <w:t>“</w:t>
      </w:r>
      <w:r w:rsidRPr="003665BF">
        <w:rPr>
          <w:b/>
          <w:i/>
        </w:rPr>
        <w:t>dava konusu işlemlerin davaya konu taşınmaza ilişkin kısmının iptali</w:t>
      </w:r>
      <w:r w:rsidRPr="003665BF">
        <w:rPr>
          <w:i/>
        </w:rPr>
        <w:t>”</w:t>
      </w:r>
      <w:r w:rsidRPr="003665BF">
        <w:t xml:space="preserve">, 3561 ada 3 parsele ilişkin Bursa 2. İdare Mahkemesi’nin 29.04.2025 tarih ve E:2023/1308, K:2025/475 sayılı kararı ile </w:t>
      </w:r>
      <w:r w:rsidRPr="003665BF">
        <w:rPr>
          <w:i/>
        </w:rPr>
        <w:t>“</w:t>
      </w:r>
      <w:r w:rsidRPr="003665BF">
        <w:rPr>
          <w:b/>
          <w:i/>
        </w:rPr>
        <w:t>davaya konu işlemlerin davaya konu taşınmaza ilişkin kısmının iptali</w:t>
      </w:r>
      <w:r w:rsidRPr="003665BF">
        <w:rPr>
          <w:i/>
        </w:rPr>
        <w:t xml:space="preserve">” </w:t>
      </w:r>
    </w:p>
    <w:p w:rsidR="003665BF" w:rsidRPr="003665BF" w:rsidRDefault="003665BF" w:rsidP="00036DAA">
      <w:pPr>
        <w:numPr>
          <w:ilvl w:val="0"/>
          <w:numId w:val="8"/>
        </w:numPr>
        <w:spacing w:after="240" w:line="276" w:lineRule="auto"/>
        <w:ind w:right="-2"/>
        <w:jc w:val="both"/>
      </w:pPr>
      <w:proofErr w:type="gramStart"/>
      <w:r w:rsidRPr="003665BF">
        <w:lastRenderedPageBreak/>
        <w:t xml:space="preserve">Bursa Büyükşehir Belediye Meclisinin 12.01.2023 tarih ve 36 sayılı kararıyla uygun bulunan 1/25000 Ölçekli Merkez Planlama Bölgesi Nazım İmar Planı Değişikliğinin; 3561 ada 4 parsele ilişkin Bursa 2. İdare Mahkemesi’nin 29.04.2025 tarih E:2023/728, K:2025/485 sayılı kararı ile </w:t>
      </w:r>
      <w:r w:rsidRPr="003665BF">
        <w:rPr>
          <w:i/>
        </w:rPr>
        <w:t>“</w:t>
      </w:r>
      <w:r w:rsidRPr="003665BF">
        <w:rPr>
          <w:b/>
          <w:i/>
        </w:rPr>
        <w:t>dava konusu işlemlerin davaya konu taşınmaza ilişkin kısmının iptali</w:t>
      </w:r>
      <w:r w:rsidRPr="003665BF">
        <w:rPr>
          <w:i/>
        </w:rPr>
        <w:t>”</w:t>
      </w:r>
      <w:proofErr w:type="gramEnd"/>
    </w:p>
    <w:p w:rsidR="003665BF" w:rsidRDefault="003665BF" w:rsidP="00036DAA">
      <w:pPr>
        <w:spacing w:after="240" w:line="276" w:lineRule="auto"/>
        <w:ind w:right="-2"/>
        <w:jc w:val="both"/>
      </w:pPr>
      <w:proofErr w:type="gramStart"/>
      <w:r w:rsidRPr="003665BF">
        <w:t>sebepleriyle</w:t>
      </w:r>
      <w:proofErr w:type="gramEnd"/>
      <w:r w:rsidRPr="003665BF">
        <w:t xml:space="preserve"> öncelikle Belediyemizce 1/5000 ölçekli ve 1/25000 ölçekli nazım imar planı değişiklikleri hazırlanmıştır.</w:t>
      </w:r>
      <w:r>
        <w:t xml:space="preserve"> </w:t>
      </w:r>
    </w:p>
    <w:p w:rsidR="003665BF" w:rsidRPr="003665BF" w:rsidRDefault="003665BF" w:rsidP="00036DAA">
      <w:pPr>
        <w:spacing w:after="240" w:line="276" w:lineRule="auto"/>
        <w:ind w:right="-2"/>
        <w:jc w:val="both"/>
      </w:pPr>
      <w:r>
        <w:t xml:space="preserve">Mahkeme kararlarına istinaden hazırlanan 1/25000 ölçekli Nazım İmar Planı Değişikliği </w:t>
      </w:r>
      <w:r>
        <w:t>Bursa Büyükşehir Belediye Meclisi’nin 16.07.2026 tarihli ve 816 sayılı kararı ile</w:t>
      </w:r>
      <w:r>
        <w:t xml:space="preserve"> 1/</w:t>
      </w:r>
      <w:r>
        <w:t>5000 ölçekli Nazım İmar Planı Değişikliği</w:t>
      </w:r>
      <w:r>
        <w:t xml:space="preserve"> </w:t>
      </w:r>
      <w:r>
        <w:t>Bursa Büyükşehir Belediye Meclisi’nin 16.07.2026 tarihli ve 815 sayılı kararı i</w:t>
      </w:r>
      <w:r>
        <w:t xml:space="preserve">le onaylanmıştır. </w:t>
      </w:r>
    </w:p>
    <w:p w:rsidR="0034412A" w:rsidRDefault="00507445" w:rsidP="00036DAA">
      <w:pPr>
        <w:spacing w:line="276" w:lineRule="auto"/>
        <w:jc w:val="both"/>
      </w:pPr>
      <w:r>
        <w:t xml:space="preserve">Mahkeme kararı sebebiyle ve üst ölçekteki iptal kararlarına </w:t>
      </w:r>
      <w:r>
        <w:t xml:space="preserve">istinaden hazırlanıp onaylanan plan değişikliklerine istinaden; Santralgaraj Mahallesi 3561 ada 1, 2, 3, 4, 5, 6, 9, 11 parseller, 3562 ada 1 parsel, 3565 ada 18 parsel, 3566 ada 8 parsele ilişkin 1/1000 Ölçekli Uygulama İmar Planı değişikliği hazırlanmıştır. </w:t>
      </w:r>
    </w:p>
    <w:p w:rsidR="00507445" w:rsidRPr="00C24441" w:rsidRDefault="00507445" w:rsidP="00036DAA">
      <w:pPr>
        <w:spacing w:line="276" w:lineRule="auto"/>
        <w:rPr>
          <w:szCs w:val="24"/>
        </w:rPr>
      </w:pPr>
    </w:p>
    <w:p w:rsidR="009859E5" w:rsidRDefault="008A08CA" w:rsidP="00036DAA">
      <w:pPr>
        <w:spacing w:after="240" w:line="276" w:lineRule="auto"/>
        <w:jc w:val="both"/>
        <w:rPr>
          <w:szCs w:val="24"/>
          <w:shd w:val="clear" w:color="auto" w:fill="FFFFFF"/>
        </w:rPr>
      </w:pPr>
      <w:r w:rsidRPr="00C24441">
        <w:rPr>
          <w:b/>
          <w:szCs w:val="24"/>
          <w:u w:val="single"/>
        </w:rPr>
        <w:t>MERİİ PLANLARDAKİ DURUMU</w:t>
      </w:r>
      <w:r w:rsidR="005D68BC" w:rsidRPr="00C24441">
        <w:rPr>
          <w:b/>
          <w:szCs w:val="24"/>
          <w:u w:val="single"/>
        </w:rPr>
        <w:t>:</w:t>
      </w:r>
      <w:r w:rsidR="00154FCC" w:rsidRPr="00C24441">
        <w:rPr>
          <w:szCs w:val="24"/>
          <w:shd w:val="clear" w:color="auto" w:fill="FFFFFF"/>
        </w:rPr>
        <w:t xml:space="preserve"> </w:t>
      </w:r>
    </w:p>
    <w:p w:rsidR="005D345E" w:rsidRDefault="005D345E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İptal edilen 1/5000 ölçekli Nazım İmar Planı kapsamında; </w:t>
      </w:r>
    </w:p>
    <w:p w:rsidR="005D345E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D345E">
        <w:rPr>
          <w:szCs w:val="24"/>
          <w:shd w:val="clear" w:color="auto" w:fill="FFFFFF"/>
        </w:rPr>
        <w:t xml:space="preserve">3561 ada 2 parsel; </w:t>
      </w:r>
      <w:r w:rsidR="005D345E">
        <w:rPr>
          <w:szCs w:val="24"/>
          <w:shd w:val="clear" w:color="auto" w:fill="FFFFFF"/>
        </w:rPr>
        <w:t>İbadet</w:t>
      </w:r>
      <w:r w:rsidR="005D345E">
        <w:rPr>
          <w:szCs w:val="24"/>
          <w:shd w:val="clear" w:color="auto" w:fill="FFFFFF"/>
        </w:rPr>
        <w:t xml:space="preserve"> Alanı,</w:t>
      </w:r>
    </w:p>
    <w:p w:rsidR="005D345E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D345E">
        <w:rPr>
          <w:szCs w:val="24"/>
          <w:shd w:val="clear" w:color="auto" w:fill="FFFFFF"/>
        </w:rPr>
        <w:t xml:space="preserve">3561 ada 1,  3, 4, 5, 6, 9 parseller; Meydan Alanı, </w:t>
      </w:r>
      <w:r w:rsidR="005D345E">
        <w:rPr>
          <w:szCs w:val="24"/>
          <w:shd w:val="clear" w:color="auto" w:fill="FFFFFF"/>
        </w:rPr>
        <w:t>İbadet</w:t>
      </w:r>
      <w:r w:rsidR="005D345E">
        <w:rPr>
          <w:szCs w:val="24"/>
          <w:shd w:val="clear" w:color="auto" w:fill="FFFFFF"/>
        </w:rPr>
        <w:t xml:space="preserve"> Alanı</w:t>
      </w:r>
    </w:p>
    <w:p w:rsidR="005D345E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D345E">
        <w:rPr>
          <w:szCs w:val="24"/>
          <w:shd w:val="clear" w:color="auto" w:fill="FFFFFF"/>
        </w:rPr>
        <w:t>356</w:t>
      </w:r>
      <w:r w:rsidR="005D345E">
        <w:rPr>
          <w:szCs w:val="24"/>
          <w:shd w:val="clear" w:color="auto" w:fill="FFFFFF"/>
        </w:rPr>
        <w:t>1 ada 11 parsel; Meydan Alanı</w:t>
      </w:r>
    </w:p>
    <w:p w:rsidR="005D345E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D345E">
        <w:rPr>
          <w:szCs w:val="24"/>
          <w:shd w:val="clear" w:color="auto" w:fill="FFFFFF"/>
        </w:rPr>
        <w:t xml:space="preserve">3562 ada 1 parsel; </w:t>
      </w:r>
      <w:r w:rsidR="005D345E">
        <w:rPr>
          <w:szCs w:val="24"/>
          <w:shd w:val="clear" w:color="auto" w:fill="FFFFFF"/>
        </w:rPr>
        <w:t>İbadet Alanı</w:t>
      </w:r>
      <w:bookmarkStart w:id="0" w:name="_GoBack"/>
      <w:bookmarkEnd w:id="0"/>
    </w:p>
    <w:p w:rsidR="005D345E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D345E">
        <w:rPr>
          <w:szCs w:val="24"/>
          <w:shd w:val="clear" w:color="auto" w:fill="FFFFFF"/>
        </w:rPr>
        <w:t xml:space="preserve">3565 ada 18 parsel ve 3566 ada 8 parsel; Belediye Hizmet Alanında kalmaktadır. </w:t>
      </w:r>
    </w:p>
    <w:p w:rsidR="005D345E" w:rsidRDefault="005D345E" w:rsidP="00036DAA">
      <w:pPr>
        <w:spacing w:line="276" w:lineRule="auto"/>
        <w:jc w:val="both"/>
        <w:rPr>
          <w:szCs w:val="24"/>
          <w:shd w:val="clear" w:color="auto" w:fill="FFFFFF"/>
        </w:rPr>
      </w:pPr>
    </w:p>
    <w:p w:rsidR="00507445" w:rsidRDefault="00507445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İptal edilen </w:t>
      </w:r>
      <w:r w:rsidR="005D345E">
        <w:rPr>
          <w:szCs w:val="24"/>
          <w:shd w:val="clear" w:color="auto" w:fill="FFFFFF"/>
        </w:rPr>
        <w:t xml:space="preserve">1/1000 ölçekli uygulama imar </w:t>
      </w:r>
      <w:r>
        <w:rPr>
          <w:szCs w:val="24"/>
          <w:shd w:val="clear" w:color="auto" w:fill="FFFFFF"/>
        </w:rPr>
        <w:t>plan</w:t>
      </w:r>
      <w:r w:rsidR="005D345E">
        <w:rPr>
          <w:szCs w:val="24"/>
          <w:shd w:val="clear" w:color="auto" w:fill="FFFFFF"/>
        </w:rPr>
        <w:t>ı</w:t>
      </w:r>
      <w:r>
        <w:rPr>
          <w:szCs w:val="24"/>
          <w:shd w:val="clear" w:color="auto" w:fill="FFFFFF"/>
        </w:rPr>
        <w:t xml:space="preserve"> değişikliğinde; </w:t>
      </w:r>
    </w:p>
    <w:p w:rsidR="00507445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07445">
        <w:rPr>
          <w:szCs w:val="24"/>
          <w:shd w:val="clear" w:color="auto" w:fill="FFFFFF"/>
        </w:rPr>
        <w:t>3561 ada 2 parsel; Cami Alanı,</w:t>
      </w:r>
    </w:p>
    <w:p w:rsidR="00507445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07445">
        <w:rPr>
          <w:szCs w:val="24"/>
          <w:shd w:val="clear" w:color="auto" w:fill="FFFFFF"/>
        </w:rPr>
        <w:t>3561 ada</w:t>
      </w:r>
      <w:r w:rsidR="005D345E">
        <w:rPr>
          <w:szCs w:val="24"/>
          <w:shd w:val="clear" w:color="auto" w:fill="FFFFFF"/>
        </w:rPr>
        <w:t xml:space="preserve"> 1, </w:t>
      </w:r>
      <w:r w:rsidR="00507445">
        <w:rPr>
          <w:szCs w:val="24"/>
          <w:shd w:val="clear" w:color="auto" w:fill="FFFFFF"/>
        </w:rPr>
        <w:t xml:space="preserve"> 3, 4, 5, 6, 9</w:t>
      </w:r>
      <w:r w:rsidR="00507445">
        <w:rPr>
          <w:szCs w:val="24"/>
          <w:shd w:val="clear" w:color="auto" w:fill="FFFFFF"/>
        </w:rPr>
        <w:t xml:space="preserve"> parsel</w:t>
      </w:r>
      <w:r w:rsidR="00507445">
        <w:rPr>
          <w:szCs w:val="24"/>
          <w:shd w:val="clear" w:color="auto" w:fill="FFFFFF"/>
        </w:rPr>
        <w:t>ler</w:t>
      </w:r>
      <w:r w:rsidR="00507445">
        <w:rPr>
          <w:szCs w:val="24"/>
          <w:shd w:val="clear" w:color="auto" w:fill="FFFFFF"/>
        </w:rPr>
        <w:t>; Meydan Alanı, Cami Alanı</w:t>
      </w:r>
    </w:p>
    <w:p w:rsidR="005D345E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D345E">
        <w:rPr>
          <w:szCs w:val="24"/>
          <w:shd w:val="clear" w:color="auto" w:fill="FFFFFF"/>
        </w:rPr>
        <w:t>3561 ada 11 parsel; Meydan Alanı</w:t>
      </w:r>
    </w:p>
    <w:p w:rsidR="005D345E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D345E">
        <w:rPr>
          <w:szCs w:val="24"/>
          <w:shd w:val="clear" w:color="auto" w:fill="FFFFFF"/>
        </w:rPr>
        <w:t>3562 ada 1 parsel; Cami Alanı, Belediye Hizmet Alanı</w:t>
      </w:r>
    </w:p>
    <w:p w:rsidR="005D345E" w:rsidRDefault="00036DAA" w:rsidP="00036DAA">
      <w:pPr>
        <w:spacing w:line="276" w:lineRule="auto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- </w:t>
      </w:r>
      <w:r w:rsidR="005D345E">
        <w:rPr>
          <w:szCs w:val="24"/>
          <w:shd w:val="clear" w:color="auto" w:fill="FFFFFF"/>
        </w:rPr>
        <w:t xml:space="preserve">3565 ada 18 parsel ve 3566 ada 8 parsel; Belediye Hizmet Alanında kalmaktadır. </w:t>
      </w:r>
    </w:p>
    <w:p w:rsidR="005D345E" w:rsidRDefault="005D345E" w:rsidP="00036DAA">
      <w:pPr>
        <w:spacing w:line="276" w:lineRule="auto"/>
        <w:jc w:val="both"/>
        <w:rPr>
          <w:szCs w:val="24"/>
          <w:shd w:val="clear" w:color="auto" w:fill="FFFFFF"/>
        </w:rPr>
      </w:pPr>
    </w:p>
    <w:p w:rsidR="008F3A66" w:rsidRPr="00C24441" w:rsidRDefault="009679BC" w:rsidP="00036DAA">
      <w:pPr>
        <w:tabs>
          <w:tab w:val="left" w:pos="709"/>
        </w:tabs>
        <w:spacing w:after="240" w:line="276" w:lineRule="auto"/>
        <w:jc w:val="both"/>
        <w:rPr>
          <w:szCs w:val="24"/>
        </w:rPr>
      </w:pPr>
      <w:r>
        <w:rPr>
          <w:b/>
          <w:szCs w:val="24"/>
          <w:u w:val="single"/>
        </w:rPr>
        <w:t>MÜLKİYET</w:t>
      </w:r>
      <w:r w:rsidRPr="00C24441">
        <w:rPr>
          <w:szCs w:val="24"/>
        </w:rPr>
        <w:t>:</w:t>
      </w:r>
      <w:r>
        <w:rPr>
          <w:szCs w:val="24"/>
        </w:rPr>
        <w:t xml:space="preserve"> </w:t>
      </w:r>
      <w:r w:rsidR="005D345E">
        <w:t>Santral</w:t>
      </w:r>
      <w:r w:rsidR="005D345E">
        <w:t>garaj Mahallesi 3561 ada 1, 2</w:t>
      </w:r>
      <w:r w:rsidR="005D345E">
        <w:t>, 5, 6, 11 parseller, 3562 ada 1 parsel, 3565 a</w:t>
      </w:r>
      <w:r w:rsidR="005D345E">
        <w:t xml:space="preserve">da 18 parsel, 3566 ada 8 parsel Belediyemiz mülkiyetinde, 3561 ada 4 ve 9 parseller şahıs mülkiyetinde, 3561 ada 3 parsel kısmen Belediyemiz kısmen de şahıs mülkiyetindedir. </w:t>
      </w:r>
    </w:p>
    <w:p w:rsidR="00805EFA" w:rsidRPr="00C24441" w:rsidRDefault="008A08CA" w:rsidP="00036DAA">
      <w:pPr>
        <w:spacing w:after="240" w:line="276" w:lineRule="auto"/>
        <w:jc w:val="both"/>
        <w:rPr>
          <w:bCs/>
          <w:szCs w:val="24"/>
        </w:rPr>
      </w:pPr>
      <w:proofErr w:type="gramStart"/>
      <w:r w:rsidRPr="00C24441">
        <w:rPr>
          <w:b/>
          <w:szCs w:val="24"/>
          <w:u w:val="single"/>
        </w:rPr>
        <w:t>KOMİSYON GÖRÜŞÜ</w:t>
      </w:r>
      <w:r w:rsidRPr="00C24441">
        <w:rPr>
          <w:b/>
          <w:szCs w:val="24"/>
        </w:rPr>
        <w:t>:</w:t>
      </w:r>
      <w:r w:rsidR="00931C3C" w:rsidRPr="00C24441">
        <w:rPr>
          <w:szCs w:val="24"/>
        </w:rPr>
        <w:t xml:space="preserve"> </w:t>
      </w:r>
      <w:r w:rsidR="009859E5" w:rsidRPr="00C24441">
        <w:rPr>
          <w:szCs w:val="24"/>
        </w:rPr>
        <w:t xml:space="preserve">Yapılan inceleme sonucu, </w:t>
      </w:r>
      <w:r w:rsidR="00036DAA" w:rsidRPr="00036DAA">
        <w:rPr>
          <w:szCs w:val="24"/>
        </w:rPr>
        <w:t xml:space="preserve">Santralgaraj Mahallesi 3561 Ada 1, 2, 3, 4, 5, 6, 9, 11 Parseller, 3562 Ada 1 Parsel, 3565 Ada 18 Parsel, 3566 Ada 8 Parsellerde mahkeme kararına </w:t>
      </w:r>
      <w:r w:rsidR="00036DAA" w:rsidRPr="00036DAA">
        <w:rPr>
          <w:szCs w:val="24"/>
        </w:rPr>
        <w:lastRenderedPageBreak/>
        <w:t>istinaden yapılan plan değişikliğinde; Meydan Alanı, Belediye Hizmet Alanı ve İbadet Alanı fonksiyon sınırları</w:t>
      </w:r>
      <w:r w:rsidR="00036DAA">
        <w:rPr>
          <w:szCs w:val="24"/>
        </w:rPr>
        <w:t xml:space="preserve">nda </w:t>
      </w:r>
      <w:r w:rsidR="009679BC">
        <w:rPr>
          <w:szCs w:val="24"/>
        </w:rPr>
        <w:t xml:space="preserve">düzenleme yapılarak </w:t>
      </w:r>
      <w:r w:rsidR="001C76EA" w:rsidRPr="00C24441">
        <w:rPr>
          <w:szCs w:val="24"/>
        </w:rPr>
        <w:t xml:space="preserve">plan değişikliği önerisi </w:t>
      </w:r>
      <w:r w:rsidR="00D24C1F" w:rsidRPr="00C24441">
        <w:rPr>
          <w:iCs/>
          <w:szCs w:val="24"/>
        </w:rPr>
        <w:t>çizildiği şekliyle,</w:t>
      </w:r>
      <w:r w:rsidR="0034412A" w:rsidRPr="00C24441">
        <w:rPr>
          <w:iCs/>
          <w:szCs w:val="24"/>
        </w:rPr>
        <w:t xml:space="preserve"> </w:t>
      </w:r>
      <w:r w:rsidR="00792E92" w:rsidRPr="00C24441">
        <w:rPr>
          <w:bCs/>
          <w:szCs w:val="24"/>
        </w:rPr>
        <w:t xml:space="preserve">İmar ve Bayındırlık Komisyonu toplantısına katılan üyelerin oybirliği/oyçokluğu ile </w:t>
      </w:r>
      <w:r w:rsidR="00895E97" w:rsidRPr="00C24441">
        <w:rPr>
          <w:bCs/>
          <w:szCs w:val="24"/>
        </w:rPr>
        <w:t>uygun görülmüştür</w:t>
      </w:r>
      <w:r w:rsidR="00690999" w:rsidRPr="00C24441">
        <w:rPr>
          <w:bCs/>
          <w:szCs w:val="24"/>
        </w:rPr>
        <w:t>.</w:t>
      </w:r>
      <w:proofErr w:type="gramEnd"/>
    </w:p>
    <w:p w:rsidR="005E7EF8" w:rsidRPr="00C24441" w:rsidRDefault="0094305E" w:rsidP="00036DAA">
      <w:pPr>
        <w:spacing w:after="240" w:line="276" w:lineRule="auto"/>
        <w:jc w:val="both"/>
        <w:rPr>
          <w:szCs w:val="24"/>
        </w:rPr>
      </w:pPr>
      <w:r w:rsidRPr="00C24441">
        <w:rPr>
          <w:bCs/>
          <w:szCs w:val="24"/>
        </w:rPr>
        <w:tab/>
      </w:r>
      <w:r w:rsidR="008A08CA" w:rsidRPr="00C24441">
        <w:rPr>
          <w:szCs w:val="24"/>
        </w:rPr>
        <w:t>Belediye Meclisine arz olunur.</w:t>
      </w:r>
    </w:p>
    <w:p w:rsidR="001647DD" w:rsidRPr="00C24441" w:rsidRDefault="001647DD" w:rsidP="00036DAA">
      <w:pPr>
        <w:spacing w:line="276" w:lineRule="auto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1"/>
        <w:gridCol w:w="1819"/>
        <w:gridCol w:w="1699"/>
        <w:gridCol w:w="3232"/>
      </w:tblGrid>
      <w:tr w:rsidR="000C6460" w:rsidRPr="00C24441" w:rsidTr="001647DD">
        <w:trPr>
          <w:trHeight w:val="1172"/>
        </w:trPr>
        <w:tc>
          <w:tcPr>
            <w:tcW w:w="3111" w:type="dxa"/>
          </w:tcPr>
          <w:p w:rsidR="000C6460" w:rsidRPr="00C24441" w:rsidRDefault="000C6460" w:rsidP="00036DAA">
            <w:pPr>
              <w:spacing w:line="276" w:lineRule="auto"/>
              <w:jc w:val="center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>BAŞKAN</w:t>
            </w:r>
          </w:p>
          <w:p w:rsidR="000C6460" w:rsidRPr="00C24441" w:rsidRDefault="000C6460" w:rsidP="00036DAA">
            <w:pPr>
              <w:pStyle w:val="AralkYok"/>
              <w:spacing w:line="276" w:lineRule="auto"/>
              <w:jc w:val="center"/>
            </w:pPr>
            <w:r w:rsidRPr="00C24441">
              <w:rPr>
                <w:bCs/>
              </w:rPr>
              <w:t>RECEP ÇOHAN</w:t>
            </w:r>
          </w:p>
        </w:tc>
        <w:tc>
          <w:tcPr>
            <w:tcW w:w="3518" w:type="dxa"/>
            <w:gridSpan w:val="2"/>
          </w:tcPr>
          <w:p w:rsidR="000C6460" w:rsidRPr="00C24441" w:rsidRDefault="000C6460" w:rsidP="00036DAA">
            <w:pPr>
              <w:spacing w:line="276" w:lineRule="auto"/>
              <w:ind w:right="1"/>
              <w:jc w:val="center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 xml:space="preserve">  BAŞKAN YARD.</w:t>
            </w:r>
          </w:p>
          <w:p w:rsidR="000C6460" w:rsidRPr="00C24441" w:rsidRDefault="000C6460" w:rsidP="00036DAA">
            <w:pPr>
              <w:pStyle w:val="AralkYok"/>
              <w:spacing w:line="276" w:lineRule="auto"/>
              <w:jc w:val="center"/>
            </w:pPr>
            <w:r w:rsidRPr="00C24441">
              <w:t xml:space="preserve">   FATİH VARDAR     </w:t>
            </w:r>
          </w:p>
          <w:p w:rsidR="000C6460" w:rsidRPr="00C24441" w:rsidRDefault="000C6460" w:rsidP="00036DAA">
            <w:pPr>
              <w:pStyle w:val="AralkYok"/>
              <w:spacing w:line="276" w:lineRule="auto"/>
              <w:jc w:val="center"/>
            </w:pPr>
          </w:p>
        </w:tc>
        <w:tc>
          <w:tcPr>
            <w:tcW w:w="3232" w:type="dxa"/>
          </w:tcPr>
          <w:p w:rsidR="000C6460" w:rsidRPr="00C24441" w:rsidRDefault="000C6460" w:rsidP="00036DAA">
            <w:pPr>
              <w:spacing w:line="276" w:lineRule="auto"/>
              <w:jc w:val="center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 xml:space="preserve">   ÜYE</w:t>
            </w:r>
          </w:p>
          <w:p w:rsidR="000C6460" w:rsidRPr="00C24441" w:rsidRDefault="00431545" w:rsidP="00036DAA">
            <w:pPr>
              <w:pStyle w:val="AralkYok"/>
              <w:spacing w:line="276" w:lineRule="auto"/>
              <w:jc w:val="center"/>
            </w:pPr>
            <w:r w:rsidRPr="00C24441">
              <w:t>ÖZGE KAYA</w:t>
            </w:r>
          </w:p>
        </w:tc>
      </w:tr>
      <w:tr w:rsidR="000C6460" w:rsidRPr="00C24441" w:rsidTr="001647DD">
        <w:trPr>
          <w:trHeight w:val="848"/>
        </w:trPr>
        <w:tc>
          <w:tcPr>
            <w:tcW w:w="4930" w:type="dxa"/>
            <w:gridSpan w:val="2"/>
          </w:tcPr>
          <w:p w:rsidR="000C6460" w:rsidRPr="00C24441" w:rsidRDefault="000C6460" w:rsidP="00036DAA">
            <w:pPr>
              <w:spacing w:line="276" w:lineRule="auto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 xml:space="preserve">                                  ÜYE</w:t>
            </w:r>
          </w:p>
          <w:p w:rsidR="000C6460" w:rsidRPr="00C24441" w:rsidRDefault="000C6460" w:rsidP="00036DAA">
            <w:pPr>
              <w:spacing w:line="276" w:lineRule="auto"/>
              <w:rPr>
                <w:szCs w:val="24"/>
              </w:rPr>
            </w:pPr>
            <w:r w:rsidRPr="00C24441">
              <w:rPr>
                <w:bCs/>
                <w:szCs w:val="24"/>
              </w:rPr>
              <w:t xml:space="preserve">                      GÜRKAN BİLGİN      </w:t>
            </w:r>
          </w:p>
        </w:tc>
        <w:tc>
          <w:tcPr>
            <w:tcW w:w="4931" w:type="dxa"/>
            <w:gridSpan w:val="2"/>
            <w:hideMark/>
          </w:tcPr>
          <w:p w:rsidR="000C6460" w:rsidRPr="00C24441" w:rsidRDefault="000C6460" w:rsidP="00036DAA">
            <w:pPr>
              <w:spacing w:line="276" w:lineRule="auto"/>
              <w:jc w:val="center"/>
              <w:rPr>
                <w:b/>
                <w:szCs w:val="24"/>
              </w:rPr>
            </w:pPr>
            <w:r w:rsidRPr="00C24441">
              <w:rPr>
                <w:b/>
                <w:szCs w:val="24"/>
              </w:rPr>
              <w:t>ÜYE</w:t>
            </w:r>
          </w:p>
          <w:p w:rsidR="000C6460" w:rsidRPr="00C24441" w:rsidRDefault="000C6460" w:rsidP="00036DAA">
            <w:pPr>
              <w:spacing w:line="276" w:lineRule="auto"/>
              <w:jc w:val="center"/>
              <w:rPr>
                <w:szCs w:val="24"/>
              </w:rPr>
            </w:pPr>
            <w:r w:rsidRPr="00C24441">
              <w:rPr>
                <w:bCs/>
                <w:szCs w:val="24"/>
              </w:rPr>
              <w:t>GÖKHAN TUDAN</w:t>
            </w:r>
          </w:p>
        </w:tc>
      </w:tr>
    </w:tbl>
    <w:p w:rsidR="000B543D" w:rsidRPr="00C24441" w:rsidRDefault="000B543D" w:rsidP="00036DAA">
      <w:pPr>
        <w:spacing w:after="120" w:line="276" w:lineRule="auto"/>
        <w:ind w:right="140"/>
        <w:jc w:val="both"/>
        <w:rPr>
          <w:szCs w:val="24"/>
          <w:highlight w:val="yellow"/>
        </w:rPr>
      </w:pPr>
    </w:p>
    <w:sectPr w:rsidR="000B543D" w:rsidRPr="00C24441" w:rsidSect="00525AD2">
      <w:headerReference w:type="default" r:id="rId9"/>
      <w:footerReference w:type="default" r:id="rId10"/>
      <w:pgSz w:w="11906" w:h="16838" w:code="9"/>
      <w:pgMar w:top="2835" w:right="851" w:bottom="1134" w:left="113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6C4" w:rsidRDefault="00C156C4">
      <w:r>
        <w:separator/>
      </w:r>
    </w:p>
  </w:endnote>
  <w:endnote w:type="continuationSeparator" w:id="0">
    <w:p w:rsidR="00C156C4" w:rsidRDefault="00C1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C3C" w:rsidRDefault="00931C3C">
    <w:pPr>
      <w:pStyle w:val="Altbilgi"/>
      <w:rPr>
        <w:b/>
        <w:sz w:val="16"/>
      </w:rPr>
    </w:pPr>
  </w:p>
  <w:p w:rsidR="00931C3C" w:rsidRDefault="00931C3C">
    <w:pPr>
      <w:pStyle w:val="Altbilgi"/>
      <w:rPr>
        <w:b/>
        <w:sz w:val="16"/>
      </w:rPr>
    </w:pPr>
    <w:r>
      <w:rPr>
        <w:b/>
        <w:sz w:val="16"/>
      </w:rPr>
      <w:tab/>
    </w:r>
    <w:r>
      <w:rPr>
        <w:b/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6C4" w:rsidRDefault="00C156C4">
      <w:r>
        <w:separator/>
      </w:r>
    </w:p>
  </w:footnote>
  <w:footnote w:type="continuationSeparator" w:id="0">
    <w:p w:rsidR="00C156C4" w:rsidRDefault="00C15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24"/>
      <w:gridCol w:w="5506"/>
      <w:gridCol w:w="2865"/>
    </w:tblGrid>
    <w:tr w:rsidR="00931C3C" w:rsidTr="007429C2">
      <w:trPr>
        <w:cantSplit/>
        <w:trHeight w:val="845"/>
      </w:trPr>
      <w:tc>
        <w:tcPr>
          <w:tcW w:w="1724" w:type="dxa"/>
          <w:vMerge w:val="restart"/>
        </w:tcPr>
        <w:p w:rsidR="00931C3C" w:rsidRDefault="00931C3C">
          <w:pPr>
            <w:pStyle w:val="stbilgi"/>
            <w:jc w:val="center"/>
            <w:rPr>
              <w:rFonts w:ascii="Arial" w:hAnsi="Arial"/>
            </w:rPr>
          </w:pPr>
        </w:p>
        <w:p w:rsidR="00931C3C" w:rsidRDefault="00931C3C" w:rsidP="0057565B">
          <w:pPr>
            <w:pStyle w:val="stbilgi"/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B532F7" wp14:editId="7C70D31E">
                <wp:extent cx="925033" cy="967563"/>
                <wp:effectExtent l="0" t="0" r="0" b="0"/>
                <wp:docPr id="1" name="Resim 1" descr="OGAZ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OGAZ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675" cy="9713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6" w:type="dxa"/>
          <w:vMerge w:val="restart"/>
          <w:vAlign w:val="center"/>
        </w:tcPr>
        <w:p w:rsidR="00931C3C" w:rsidRPr="0029597F" w:rsidRDefault="00931C3C">
          <w:pPr>
            <w:pStyle w:val="stbilgi"/>
            <w:jc w:val="center"/>
            <w:rPr>
              <w:b/>
              <w:szCs w:val="28"/>
            </w:rPr>
          </w:pPr>
          <w:r w:rsidRPr="0029597F">
            <w:rPr>
              <w:b/>
              <w:szCs w:val="28"/>
            </w:rPr>
            <w:t>T.C.</w:t>
          </w:r>
        </w:p>
        <w:p w:rsidR="00931C3C" w:rsidRPr="0029597F" w:rsidRDefault="00931C3C">
          <w:pPr>
            <w:pStyle w:val="stbilgi"/>
            <w:jc w:val="center"/>
            <w:rPr>
              <w:b/>
              <w:szCs w:val="28"/>
            </w:rPr>
          </w:pPr>
          <w:r w:rsidRPr="0029597F">
            <w:rPr>
              <w:b/>
              <w:szCs w:val="28"/>
            </w:rPr>
            <w:t>OSMANGAZİ BELEDİYE MECLİSİ</w:t>
          </w:r>
        </w:p>
        <w:p w:rsidR="00931C3C" w:rsidRPr="0029597F" w:rsidRDefault="00931C3C">
          <w:pPr>
            <w:pStyle w:val="stbilgi"/>
            <w:jc w:val="center"/>
            <w:rPr>
              <w:rFonts w:ascii="Arial" w:hAnsi="Arial"/>
              <w:b/>
              <w:szCs w:val="30"/>
            </w:rPr>
          </w:pPr>
          <w:r w:rsidRPr="0029597F">
            <w:rPr>
              <w:b/>
              <w:szCs w:val="28"/>
            </w:rPr>
            <w:t>KOMİSYON RAPORLARI</w:t>
          </w:r>
        </w:p>
      </w:tc>
      <w:tc>
        <w:tcPr>
          <w:tcW w:w="2865" w:type="dxa"/>
        </w:tcPr>
        <w:p w:rsidR="00931C3C" w:rsidRPr="00B2351B" w:rsidRDefault="00931C3C" w:rsidP="00FA6797">
          <w:pPr>
            <w:pStyle w:val="stbilgi"/>
            <w:spacing w:before="120"/>
            <w:rPr>
              <w:b/>
              <w:szCs w:val="24"/>
            </w:rPr>
          </w:pPr>
        </w:p>
      </w:tc>
    </w:tr>
    <w:tr w:rsidR="00931C3C" w:rsidTr="007429C2">
      <w:trPr>
        <w:cantSplit/>
        <w:trHeight w:val="701"/>
      </w:trPr>
      <w:tc>
        <w:tcPr>
          <w:tcW w:w="1724" w:type="dxa"/>
          <w:vMerge/>
        </w:tcPr>
        <w:p w:rsidR="00931C3C" w:rsidRDefault="00931C3C" w:rsidP="0057565B">
          <w:pPr>
            <w:pStyle w:val="stbilgi"/>
            <w:rPr>
              <w:rFonts w:ascii="Arial" w:hAnsi="Arial"/>
              <w:noProof/>
            </w:rPr>
          </w:pPr>
        </w:p>
      </w:tc>
      <w:tc>
        <w:tcPr>
          <w:tcW w:w="5506" w:type="dxa"/>
          <w:vMerge/>
          <w:vAlign w:val="center"/>
        </w:tcPr>
        <w:p w:rsidR="00931C3C" w:rsidRPr="0029597F" w:rsidRDefault="00931C3C">
          <w:pPr>
            <w:pStyle w:val="stbilgi"/>
            <w:jc w:val="center"/>
            <w:rPr>
              <w:rFonts w:ascii="Arial" w:hAnsi="Arial"/>
              <w:b/>
              <w:szCs w:val="30"/>
            </w:rPr>
          </w:pPr>
        </w:p>
      </w:tc>
      <w:tc>
        <w:tcPr>
          <w:tcW w:w="2865" w:type="dxa"/>
        </w:tcPr>
        <w:p w:rsidR="00931C3C" w:rsidRPr="002F4F81" w:rsidRDefault="00931C3C" w:rsidP="005D68BC">
          <w:pPr>
            <w:rPr>
              <w:b/>
            </w:rPr>
          </w:pPr>
        </w:p>
      </w:tc>
    </w:tr>
    <w:tr w:rsidR="00931C3C" w:rsidTr="007429C2">
      <w:trPr>
        <w:cantSplit/>
        <w:trHeight w:val="701"/>
      </w:trPr>
      <w:tc>
        <w:tcPr>
          <w:tcW w:w="1724" w:type="dxa"/>
          <w:vMerge/>
        </w:tcPr>
        <w:p w:rsidR="00931C3C" w:rsidRDefault="00931C3C" w:rsidP="0057565B">
          <w:pPr>
            <w:pStyle w:val="stbilgi"/>
            <w:rPr>
              <w:rFonts w:ascii="Arial" w:hAnsi="Arial"/>
              <w:noProof/>
            </w:rPr>
          </w:pPr>
        </w:p>
      </w:tc>
      <w:tc>
        <w:tcPr>
          <w:tcW w:w="5506" w:type="dxa"/>
          <w:vAlign w:val="center"/>
        </w:tcPr>
        <w:p w:rsidR="00931C3C" w:rsidRPr="00B4682A" w:rsidRDefault="00931C3C" w:rsidP="008A08CA">
          <w:pPr>
            <w:pStyle w:val="stbilgi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</w:rPr>
            <w:t>İMAR VE BAYINDIRLIK KOMİSYON RAPORU</w:t>
          </w:r>
        </w:p>
      </w:tc>
      <w:tc>
        <w:tcPr>
          <w:tcW w:w="2865" w:type="dxa"/>
        </w:tcPr>
        <w:p w:rsidR="00931C3C" w:rsidRPr="00E42144" w:rsidRDefault="00931C3C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</w:tbl>
  <w:p w:rsidR="00931C3C" w:rsidRDefault="002E6F7D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-108585</wp:posOffset>
              </wp:positionH>
              <wp:positionV relativeFrom="paragraph">
                <wp:posOffset>63500</wp:posOffset>
              </wp:positionV>
              <wp:extent cx="6420485" cy="8204835"/>
              <wp:effectExtent l="0" t="0" r="0" b="571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0485" cy="8204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31C3C" w:rsidRDefault="00931C3C" w:rsidP="00EC624D">
                          <w:pPr>
                            <w:pStyle w:val="GvdeMetni"/>
                            <w:rPr>
                              <w:rFonts w:ascii="Times New Roman" w:hAnsi="Times New Roman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55pt;margin-top:5pt;width:505.55pt;height:64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">
              <v:textbox>
                <w:txbxContent>
                  <w:p w:rsidR="00931C3C" w:rsidRDefault="00931C3C" w:rsidP="00EC624D">
                    <w:pPr>
                      <w:pStyle w:val="GvdeMetni"/>
                      <w:rPr>
                        <w:rFonts w:ascii="Times New Roman" w:hAnsi="Times New Roman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C1D05"/>
    <w:multiLevelType w:val="hybridMultilevel"/>
    <w:tmpl w:val="BA1C779C"/>
    <w:lvl w:ilvl="0" w:tplc="52F4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9154CE"/>
    <w:multiLevelType w:val="hybridMultilevel"/>
    <w:tmpl w:val="5874CE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5542D"/>
    <w:multiLevelType w:val="hybridMultilevel"/>
    <w:tmpl w:val="9E606B4A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B3C86"/>
    <w:multiLevelType w:val="hybridMultilevel"/>
    <w:tmpl w:val="1C983B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230576"/>
    <w:multiLevelType w:val="multilevel"/>
    <w:tmpl w:val="E392FE4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0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709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709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64810255"/>
    <w:multiLevelType w:val="multilevel"/>
    <w:tmpl w:val="9BE2B9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65DB4DFD"/>
    <w:multiLevelType w:val="multilevel"/>
    <w:tmpl w:val="9AEA8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1A"/>
    <w:rsid w:val="0000701A"/>
    <w:rsid w:val="00012BA0"/>
    <w:rsid w:val="00015307"/>
    <w:rsid w:val="00022011"/>
    <w:rsid w:val="000343CB"/>
    <w:rsid w:val="00036DAA"/>
    <w:rsid w:val="0004096B"/>
    <w:rsid w:val="00045047"/>
    <w:rsid w:val="00053458"/>
    <w:rsid w:val="00054526"/>
    <w:rsid w:val="00056F5A"/>
    <w:rsid w:val="00073128"/>
    <w:rsid w:val="00073D48"/>
    <w:rsid w:val="0008714E"/>
    <w:rsid w:val="00095C7F"/>
    <w:rsid w:val="00096639"/>
    <w:rsid w:val="000967E1"/>
    <w:rsid w:val="000A0823"/>
    <w:rsid w:val="000B543D"/>
    <w:rsid w:val="000C1C7F"/>
    <w:rsid w:val="000C1CE0"/>
    <w:rsid w:val="000C2B84"/>
    <w:rsid w:val="000C43CF"/>
    <w:rsid w:val="000C6460"/>
    <w:rsid w:val="000C6C2F"/>
    <w:rsid w:val="000C73F3"/>
    <w:rsid w:val="000C76C8"/>
    <w:rsid w:val="000D026A"/>
    <w:rsid w:val="000E2A83"/>
    <w:rsid w:val="000E2F6F"/>
    <w:rsid w:val="000E3224"/>
    <w:rsid w:val="000F0D92"/>
    <w:rsid w:val="000F5D77"/>
    <w:rsid w:val="00106BB6"/>
    <w:rsid w:val="0011682C"/>
    <w:rsid w:val="00120232"/>
    <w:rsid w:val="00120542"/>
    <w:rsid w:val="0012768E"/>
    <w:rsid w:val="00137FB3"/>
    <w:rsid w:val="00141CCB"/>
    <w:rsid w:val="00144B12"/>
    <w:rsid w:val="00151007"/>
    <w:rsid w:val="00154FCC"/>
    <w:rsid w:val="001647DD"/>
    <w:rsid w:val="001951AB"/>
    <w:rsid w:val="0019682B"/>
    <w:rsid w:val="001A0B74"/>
    <w:rsid w:val="001A0D48"/>
    <w:rsid w:val="001A6FD3"/>
    <w:rsid w:val="001C0F4F"/>
    <w:rsid w:val="001C76EA"/>
    <w:rsid w:val="001D0B61"/>
    <w:rsid w:val="001D4649"/>
    <w:rsid w:val="001E2724"/>
    <w:rsid w:val="001E74E7"/>
    <w:rsid w:val="001F2A10"/>
    <w:rsid w:val="0020665A"/>
    <w:rsid w:val="00210137"/>
    <w:rsid w:val="00212072"/>
    <w:rsid w:val="00216F7C"/>
    <w:rsid w:val="00221CFD"/>
    <w:rsid w:val="0024675E"/>
    <w:rsid w:val="00255488"/>
    <w:rsid w:val="0025628D"/>
    <w:rsid w:val="00261B72"/>
    <w:rsid w:val="002661B0"/>
    <w:rsid w:val="002714D1"/>
    <w:rsid w:val="0027188B"/>
    <w:rsid w:val="00281ED9"/>
    <w:rsid w:val="0028392F"/>
    <w:rsid w:val="00285171"/>
    <w:rsid w:val="002851D4"/>
    <w:rsid w:val="0028714C"/>
    <w:rsid w:val="002946B1"/>
    <w:rsid w:val="00294EB5"/>
    <w:rsid w:val="0029597F"/>
    <w:rsid w:val="00295EAE"/>
    <w:rsid w:val="00297268"/>
    <w:rsid w:val="002A256B"/>
    <w:rsid w:val="002A6F91"/>
    <w:rsid w:val="002C2702"/>
    <w:rsid w:val="002C27CB"/>
    <w:rsid w:val="002C5364"/>
    <w:rsid w:val="002D2540"/>
    <w:rsid w:val="002E5EF9"/>
    <w:rsid w:val="002E6F7D"/>
    <w:rsid w:val="002F4F81"/>
    <w:rsid w:val="002F57FA"/>
    <w:rsid w:val="0030159F"/>
    <w:rsid w:val="00313A40"/>
    <w:rsid w:val="00316EE3"/>
    <w:rsid w:val="00342100"/>
    <w:rsid w:val="0034412A"/>
    <w:rsid w:val="00356002"/>
    <w:rsid w:val="00356117"/>
    <w:rsid w:val="00365575"/>
    <w:rsid w:val="003665BF"/>
    <w:rsid w:val="00374A2A"/>
    <w:rsid w:val="00380358"/>
    <w:rsid w:val="00387B82"/>
    <w:rsid w:val="00390219"/>
    <w:rsid w:val="003925A0"/>
    <w:rsid w:val="00394D2D"/>
    <w:rsid w:val="00396A36"/>
    <w:rsid w:val="003A4056"/>
    <w:rsid w:val="003B0F5E"/>
    <w:rsid w:val="003C434B"/>
    <w:rsid w:val="003C69AB"/>
    <w:rsid w:val="003D0891"/>
    <w:rsid w:val="003D1A7F"/>
    <w:rsid w:val="003D7CD4"/>
    <w:rsid w:val="003E09B7"/>
    <w:rsid w:val="003F1824"/>
    <w:rsid w:val="003F37B3"/>
    <w:rsid w:val="003F3E35"/>
    <w:rsid w:val="003F5305"/>
    <w:rsid w:val="00407C76"/>
    <w:rsid w:val="00422563"/>
    <w:rsid w:val="00431545"/>
    <w:rsid w:val="00435944"/>
    <w:rsid w:val="004362FB"/>
    <w:rsid w:val="00466317"/>
    <w:rsid w:val="00467E39"/>
    <w:rsid w:val="004719DC"/>
    <w:rsid w:val="00471C98"/>
    <w:rsid w:val="004800C7"/>
    <w:rsid w:val="004865A4"/>
    <w:rsid w:val="00493532"/>
    <w:rsid w:val="004A2CB0"/>
    <w:rsid w:val="004A7282"/>
    <w:rsid w:val="004A7DA9"/>
    <w:rsid w:val="004B7A69"/>
    <w:rsid w:val="004C1AEC"/>
    <w:rsid w:val="004C3304"/>
    <w:rsid w:val="004C334F"/>
    <w:rsid w:val="004C42E0"/>
    <w:rsid w:val="004D3010"/>
    <w:rsid w:val="004D4A8F"/>
    <w:rsid w:val="004D77CA"/>
    <w:rsid w:val="004E1F60"/>
    <w:rsid w:val="004E2D2D"/>
    <w:rsid w:val="004E4D38"/>
    <w:rsid w:val="004F10E0"/>
    <w:rsid w:val="00500B84"/>
    <w:rsid w:val="005021C0"/>
    <w:rsid w:val="0050237D"/>
    <w:rsid w:val="00507445"/>
    <w:rsid w:val="00513EC4"/>
    <w:rsid w:val="0051459F"/>
    <w:rsid w:val="0051470B"/>
    <w:rsid w:val="005224AD"/>
    <w:rsid w:val="00525AD2"/>
    <w:rsid w:val="0054060F"/>
    <w:rsid w:val="0054148F"/>
    <w:rsid w:val="00541B13"/>
    <w:rsid w:val="005557B9"/>
    <w:rsid w:val="00570EF0"/>
    <w:rsid w:val="00572071"/>
    <w:rsid w:val="0057565B"/>
    <w:rsid w:val="005870F3"/>
    <w:rsid w:val="005959FD"/>
    <w:rsid w:val="00597B2C"/>
    <w:rsid w:val="005A3D5E"/>
    <w:rsid w:val="005B1A94"/>
    <w:rsid w:val="005B4901"/>
    <w:rsid w:val="005B7CE0"/>
    <w:rsid w:val="005C17A4"/>
    <w:rsid w:val="005C1857"/>
    <w:rsid w:val="005C37DB"/>
    <w:rsid w:val="005D2C93"/>
    <w:rsid w:val="005D345E"/>
    <w:rsid w:val="005D3A44"/>
    <w:rsid w:val="005D639F"/>
    <w:rsid w:val="005D68BC"/>
    <w:rsid w:val="005E2C30"/>
    <w:rsid w:val="005E31EF"/>
    <w:rsid w:val="005E6E16"/>
    <w:rsid w:val="005E7EF8"/>
    <w:rsid w:val="006068C5"/>
    <w:rsid w:val="00610C36"/>
    <w:rsid w:val="006214BA"/>
    <w:rsid w:val="0062162A"/>
    <w:rsid w:val="00622678"/>
    <w:rsid w:val="0062536B"/>
    <w:rsid w:val="00630B86"/>
    <w:rsid w:val="006420B3"/>
    <w:rsid w:val="006458AD"/>
    <w:rsid w:val="00661065"/>
    <w:rsid w:val="006621C0"/>
    <w:rsid w:val="006679A7"/>
    <w:rsid w:val="006774C8"/>
    <w:rsid w:val="006816B3"/>
    <w:rsid w:val="00690999"/>
    <w:rsid w:val="00691C56"/>
    <w:rsid w:val="00692CE8"/>
    <w:rsid w:val="006945E7"/>
    <w:rsid w:val="00695F6E"/>
    <w:rsid w:val="006A05A9"/>
    <w:rsid w:val="006A28E2"/>
    <w:rsid w:val="006A45B5"/>
    <w:rsid w:val="006B0881"/>
    <w:rsid w:val="006C15DB"/>
    <w:rsid w:val="006C6431"/>
    <w:rsid w:val="006F061D"/>
    <w:rsid w:val="006F2D90"/>
    <w:rsid w:val="006F37FD"/>
    <w:rsid w:val="006F5BB3"/>
    <w:rsid w:val="006F5CAC"/>
    <w:rsid w:val="00704FF6"/>
    <w:rsid w:val="007076F3"/>
    <w:rsid w:val="007153BC"/>
    <w:rsid w:val="007177D7"/>
    <w:rsid w:val="007250A9"/>
    <w:rsid w:val="00726F48"/>
    <w:rsid w:val="00730C9A"/>
    <w:rsid w:val="00740505"/>
    <w:rsid w:val="007429C2"/>
    <w:rsid w:val="00765808"/>
    <w:rsid w:val="0076611C"/>
    <w:rsid w:val="00776118"/>
    <w:rsid w:val="00786D70"/>
    <w:rsid w:val="00792E92"/>
    <w:rsid w:val="00792F00"/>
    <w:rsid w:val="00794B9F"/>
    <w:rsid w:val="007A0F31"/>
    <w:rsid w:val="007A2A35"/>
    <w:rsid w:val="007A44F1"/>
    <w:rsid w:val="007A4CC4"/>
    <w:rsid w:val="007C0479"/>
    <w:rsid w:val="007C5F9A"/>
    <w:rsid w:val="007D758C"/>
    <w:rsid w:val="007E151A"/>
    <w:rsid w:val="007E3F39"/>
    <w:rsid w:val="007E514A"/>
    <w:rsid w:val="007E6924"/>
    <w:rsid w:val="007F5D06"/>
    <w:rsid w:val="008032D7"/>
    <w:rsid w:val="00804D89"/>
    <w:rsid w:val="00805EFA"/>
    <w:rsid w:val="00820519"/>
    <w:rsid w:val="00821336"/>
    <w:rsid w:val="00825D50"/>
    <w:rsid w:val="00825ED3"/>
    <w:rsid w:val="00826AF6"/>
    <w:rsid w:val="0084073A"/>
    <w:rsid w:val="00842222"/>
    <w:rsid w:val="00844FD5"/>
    <w:rsid w:val="0085594A"/>
    <w:rsid w:val="00862BE7"/>
    <w:rsid w:val="00867413"/>
    <w:rsid w:val="00876815"/>
    <w:rsid w:val="008817C6"/>
    <w:rsid w:val="00883C86"/>
    <w:rsid w:val="00886506"/>
    <w:rsid w:val="008909E2"/>
    <w:rsid w:val="00895E97"/>
    <w:rsid w:val="008A0174"/>
    <w:rsid w:val="008A08CA"/>
    <w:rsid w:val="008A22F4"/>
    <w:rsid w:val="008B5A62"/>
    <w:rsid w:val="008B6949"/>
    <w:rsid w:val="008C35FB"/>
    <w:rsid w:val="008C6E77"/>
    <w:rsid w:val="008C739C"/>
    <w:rsid w:val="008D6BA8"/>
    <w:rsid w:val="008D721D"/>
    <w:rsid w:val="008E4FF4"/>
    <w:rsid w:val="008F3A66"/>
    <w:rsid w:val="008F5084"/>
    <w:rsid w:val="008F7547"/>
    <w:rsid w:val="00903EAB"/>
    <w:rsid w:val="00904D1F"/>
    <w:rsid w:val="009163F7"/>
    <w:rsid w:val="009179FC"/>
    <w:rsid w:val="00931C3C"/>
    <w:rsid w:val="00933DF7"/>
    <w:rsid w:val="00934F56"/>
    <w:rsid w:val="009375F8"/>
    <w:rsid w:val="00941305"/>
    <w:rsid w:val="0094305E"/>
    <w:rsid w:val="009536BC"/>
    <w:rsid w:val="00953D9E"/>
    <w:rsid w:val="00961B78"/>
    <w:rsid w:val="00966140"/>
    <w:rsid w:val="00966400"/>
    <w:rsid w:val="009679BC"/>
    <w:rsid w:val="009716ED"/>
    <w:rsid w:val="00983AD7"/>
    <w:rsid w:val="009859E5"/>
    <w:rsid w:val="0099590E"/>
    <w:rsid w:val="009A6C15"/>
    <w:rsid w:val="009B35A5"/>
    <w:rsid w:val="009B596B"/>
    <w:rsid w:val="009C24B6"/>
    <w:rsid w:val="009C2B7A"/>
    <w:rsid w:val="009C5945"/>
    <w:rsid w:val="009D38F0"/>
    <w:rsid w:val="009D5063"/>
    <w:rsid w:val="009E106E"/>
    <w:rsid w:val="009E2AC0"/>
    <w:rsid w:val="009E367A"/>
    <w:rsid w:val="009E7009"/>
    <w:rsid w:val="009E733B"/>
    <w:rsid w:val="009F0E0A"/>
    <w:rsid w:val="009F2B96"/>
    <w:rsid w:val="009F351C"/>
    <w:rsid w:val="00A00345"/>
    <w:rsid w:val="00A048FE"/>
    <w:rsid w:val="00A10DE0"/>
    <w:rsid w:val="00A12DC8"/>
    <w:rsid w:val="00A21654"/>
    <w:rsid w:val="00A220CF"/>
    <w:rsid w:val="00A237D4"/>
    <w:rsid w:val="00A30DDE"/>
    <w:rsid w:val="00A3319F"/>
    <w:rsid w:val="00A37FDE"/>
    <w:rsid w:val="00A566FE"/>
    <w:rsid w:val="00A5795D"/>
    <w:rsid w:val="00A65481"/>
    <w:rsid w:val="00A73762"/>
    <w:rsid w:val="00A74326"/>
    <w:rsid w:val="00A80C0B"/>
    <w:rsid w:val="00A9670E"/>
    <w:rsid w:val="00A9717D"/>
    <w:rsid w:val="00AA39B6"/>
    <w:rsid w:val="00AA5531"/>
    <w:rsid w:val="00AC0221"/>
    <w:rsid w:val="00AC2260"/>
    <w:rsid w:val="00AC76A5"/>
    <w:rsid w:val="00AF6EAF"/>
    <w:rsid w:val="00B04419"/>
    <w:rsid w:val="00B07204"/>
    <w:rsid w:val="00B12250"/>
    <w:rsid w:val="00B2351B"/>
    <w:rsid w:val="00B24C63"/>
    <w:rsid w:val="00B3451F"/>
    <w:rsid w:val="00B42F03"/>
    <w:rsid w:val="00B43E46"/>
    <w:rsid w:val="00B4682A"/>
    <w:rsid w:val="00B47E09"/>
    <w:rsid w:val="00B537DB"/>
    <w:rsid w:val="00B56869"/>
    <w:rsid w:val="00B91953"/>
    <w:rsid w:val="00BA20FA"/>
    <w:rsid w:val="00BA2E08"/>
    <w:rsid w:val="00BA3037"/>
    <w:rsid w:val="00BB6B83"/>
    <w:rsid w:val="00BC561A"/>
    <w:rsid w:val="00BD5778"/>
    <w:rsid w:val="00BE0189"/>
    <w:rsid w:val="00BE1E2C"/>
    <w:rsid w:val="00BE3F2C"/>
    <w:rsid w:val="00BE5B4C"/>
    <w:rsid w:val="00BE6C51"/>
    <w:rsid w:val="00BF1BAD"/>
    <w:rsid w:val="00BF5EF9"/>
    <w:rsid w:val="00C06E4F"/>
    <w:rsid w:val="00C07F47"/>
    <w:rsid w:val="00C156C4"/>
    <w:rsid w:val="00C206E4"/>
    <w:rsid w:val="00C23A0D"/>
    <w:rsid w:val="00C24441"/>
    <w:rsid w:val="00C27DDB"/>
    <w:rsid w:val="00C27FB3"/>
    <w:rsid w:val="00C3349A"/>
    <w:rsid w:val="00C33DD6"/>
    <w:rsid w:val="00C47014"/>
    <w:rsid w:val="00C57800"/>
    <w:rsid w:val="00C65304"/>
    <w:rsid w:val="00C85706"/>
    <w:rsid w:val="00C9021A"/>
    <w:rsid w:val="00C92670"/>
    <w:rsid w:val="00C94D24"/>
    <w:rsid w:val="00CA032E"/>
    <w:rsid w:val="00CB0411"/>
    <w:rsid w:val="00CB5D0C"/>
    <w:rsid w:val="00CB6C50"/>
    <w:rsid w:val="00CC06A6"/>
    <w:rsid w:val="00CC17AB"/>
    <w:rsid w:val="00CC2784"/>
    <w:rsid w:val="00CC3BFD"/>
    <w:rsid w:val="00CD3C50"/>
    <w:rsid w:val="00CE3A09"/>
    <w:rsid w:val="00CE78C3"/>
    <w:rsid w:val="00D04A1D"/>
    <w:rsid w:val="00D06918"/>
    <w:rsid w:val="00D21A3B"/>
    <w:rsid w:val="00D23CD5"/>
    <w:rsid w:val="00D24C1F"/>
    <w:rsid w:val="00D25DBC"/>
    <w:rsid w:val="00D3017A"/>
    <w:rsid w:val="00D32AA8"/>
    <w:rsid w:val="00D336E0"/>
    <w:rsid w:val="00D338B7"/>
    <w:rsid w:val="00D406C6"/>
    <w:rsid w:val="00D4211D"/>
    <w:rsid w:val="00D46579"/>
    <w:rsid w:val="00D50F9A"/>
    <w:rsid w:val="00D52DC8"/>
    <w:rsid w:val="00D5754B"/>
    <w:rsid w:val="00D633C6"/>
    <w:rsid w:val="00D63B95"/>
    <w:rsid w:val="00D70A0B"/>
    <w:rsid w:val="00D752E1"/>
    <w:rsid w:val="00D9460A"/>
    <w:rsid w:val="00DA4652"/>
    <w:rsid w:val="00DA4A6F"/>
    <w:rsid w:val="00DA5EA6"/>
    <w:rsid w:val="00DB2137"/>
    <w:rsid w:val="00DC0695"/>
    <w:rsid w:val="00DC39E1"/>
    <w:rsid w:val="00DD150B"/>
    <w:rsid w:val="00DD2623"/>
    <w:rsid w:val="00DD5538"/>
    <w:rsid w:val="00DE317D"/>
    <w:rsid w:val="00DF04A2"/>
    <w:rsid w:val="00E00797"/>
    <w:rsid w:val="00E00F16"/>
    <w:rsid w:val="00E06B24"/>
    <w:rsid w:val="00E12499"/>
    <w:rsid w:val="00E16791"/>
    <w:rsid w:val="00E24C30"/>
    <w:rsid w:val="00E34C63"/>
    <w:rsid w:val="00E37671"/>
    <w:rsid w:val="00E42144"/>
    <w:rsid w:val="00E52960"/>
    <w:rsid w:val="00E569EE"/>
    <w:rsid w:val="00E6320B"/>
    <w:rsid w:val="00E74E48"/>
    <w:rsid w:val="00E84CB4"/>
    <w:rsid w:val="00EA1ABE"/>
    <w:rsid w:val="00EA5523"/>
    <w:rsid w:val="00EB160F"/>
    <w:rsid w:val="00EC624D"/>
    <w:rsid w:val="00ED5476"/>
    <w:rsid w:val="00ED78A9"/>
    <w:rsid w:val="00EE22EB"/>
    <w:rsid w:val="00EE4A88"/>
    <w:rsid w:val="00EF241D"/>
    <w:rsid w:val="00EF5CAA"/>
    <w:rsid w:val="00F1090B"/>
    <w:rsid w:val="00F27077"/>
    <w:rsid w:val="00F30ADE"/>
    <w:rsid w:val="00F37D01"/>
    <w:rsid w:val="00F40860"/>
    <w:rsid w:val="00F41E48"/>
    <w:rsid w:val="00F450B1"/>
    <w:rsid w:val="00F62348"/>
    <w:rsid w:val="00F63C14"/>
    <w:rsid w:val="00F81D46"/>
    <w:rsid w:val="00F82979"/>
    <w:rsid w:val="00F92A6E"/>
    <w:rsid w:val="00FA6797"/>
    <w:rsid w:val="00FB41D1"/>
    <w:rsid w:val="00FC3663"/>
    <w:rsid w:val="00FD015F"/>
    <w:rsid w:val="00FD3D02"/>
    <w:rsid w:val="00FE288F"/>
    <w:rsid w:val="00FE4B3B"/>
    <w:rsid w:val="00FF1172"/>
    <w:rsid w:val="00FF36D5"/>
    <w:rsid w:val="00FF59B9"/>
    <w:rsid w:val="00FF6DEF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505"/>
    <w:rPr>
      <w:sz w:val="24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862BE7"/>
    <w:pPr>
      <w:spacing w:before="100" w:beforeAutospacing="1" w:after="100" w:afterAutospacing="1"/>
    </w:pPr>
    <w:rPr>
      <w:szCs w:val="24"/>
    </w:rPr>
  </w:style>
  <w:style w:type="character" w:styleId="Vurgu">
    <w:name w:val="Emphasis"/>
    <w:uiPriority w:val="20"/>
    <w:qFormat/>
    <w:rsid w:val="00862BE7"/>
    <w:rPr>
      <w:i/>
      <w:iCs/>
    </w:rPr>
  </w:style>
  <w:style w:type="paragraph" w:styleId="GvdeMetniGirintisi">
    <w:name w:val="Body Text Indent"/>
    <w:basedOn w:val="Normal"/>
    <w:link w:val="GvdeMetniGirintisiChar"/>
    <w:semiHidden/>
    <w:unhideWhenUsed/>
    <w:rsid w:val="00D633C6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D633C6"/>
    <w:rPr>
      <w:lang w:val="en-AU"/>
    </w:rPr>
  </w:style>
  <w:style w:type="paragraph" w:styleId="ListeParagraf">
    <w:name w:val="List Paragraph"/>
    <w:basedOn w:val="Normal"/>
    <w:uiPriority w:val="34"/>
    <w:qFormat/>
    <w:rsid w:val="009859E5"/>
    <w:pPr>
      <w:ind w:left="720"/>
      <w:contextualSpacing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505"/>
    <w:rPr>
      <w:sz w:val="24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862BE7"/>
    <w:pPr>
      <w:spacing w:before="100" w:beforeAutospacing="1" w:after="100" w:afterAutospacing="1"/>
    </w:pPr>
    <w:rPr>
      <w:szCs w:val="24"/>
    </w:rPr>
  </w:style>
  <w:style w:type="character" w:styleId="Vurgu">
    <w:name w:val="Emphasis"/>
    <w:uiPriority w:val="20"/>
    <w:qFormat/>
    <w:rsid w:val="00862BE7"/>
    <w:rPr>
      <w:i/>
      <w:iCs/>
    </w:rPr>
  </w:style>
  <w:style w:type="paragraph" w:styleId="GvdeMetniGirintisi">
    <w:name w:val="Body Text Indent"/>
    <w:basedOn w:val="Normal"/>
    <w:link w:val="GvdeMetniGirintisiChar"/>
    <w:semiHidden/>
    <w:unhideWhenUsed/>
    <w:rsid w:val="00D633C6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D633C6"/>
    <w:rPr>
      <w:lang w:val="en-AU"/>
    </w:rPr>
  </w:style>
  <w:style w:type="paragraph" w:styleId="ListeParagraf">
    <w:name w:val="List Paragraph"/>
    <w:basedOn w:val="Normal"/>
    <w:uiPriority w:val="34"/>
    <w:qFormat/>
    <w:rsid w:val="009859E5"/>
    <w:pPr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lizaytis\Desktop\HAS&#304;NE%20DEN\DOK&#220;MAN%20REV&#304;ZYONLARI%20&#304;&#199;&#304;N%20&#350;ABLONLAR\&#350;ABLONLAR\423P1F03_TAL&#304;MAT%20YAZIM%20FORMU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02ACE-FF0A-4778-8771-8E62DC4E7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423P1F03_TALİMAT YAZIM FORMU.dot</Template>
  <TotalTime>930</TotalTime>
  <Pages>3</Pages>
  <Words>755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5P1F03</vt:lpstr>
    </vt:vector>
  </TitlesOfParts>
  <Manager>HAYRETTİN SERİNOL</Manager>
  <Company>ORGEMER</Company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5P1F03</dc:title>
  <dc:subject>Talimat Yazım Formu</dc:subject>
  <dc:creator>filizaytis</dc:creator>
  <cp:keywords>ISO 9000</cp:keywords>
  <cp:lastModifiedBy>Merve ZIVLAK</cp:lastModifiedBy>
  <cp:revision>61</cp:revision>
  <cp:lastPrinted>2025-12-18T11:29:00Z</cp:lastPrinted>
  <dcterms:created xsi:type="dcterms:W3CDTF">2024-06-26T11:37:00Z</dcterms:created>
  <dcterms:modified xsi:type="dcterms:W3CDTF">2026-09-01T08:44:00Z</dcterms:modified>
  <cp:category>Form</cp:category>
</cp:coreProperties>
</file>