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D96" w:rsidRPr="00CB1474" w:rsidRDefault="008A08CA" w:rsidP="00BF2CC0">
      <w:pPr>
        <w:spacing w:after="240"/>
        <w:jc w:val="both"/>
        <w:rPr>
          <w:sz w:val="24"/>
          <w:szCs w:val="24"/>
          <w:lang w:val="tr-TR"/>
        </w:rPr>
      </w:pPr>
      <w:r w:rsidRPr="00CB1474">
        <w:rPr>
          <w:b/>
          <w:sz w:val="24"/>
          <w:szCs w:val="24"/>
          <w:u w:val="single"/>
          <w:lang w:val="tr-TR"/>
        </w:rPr>
        <w:t xml:space="preserve">MECLİS HAVALE TARİH VE KARAR NO: </w:t>
      </w:r>
      <w:r w:rsidR="0042435C" w:rsidRPr="00CB1474">
        <w:rPr>
          <w:sz w:val="24"/>
          <w:szCs w:val="24"/>
          <w:lang w:val="tr-TR"/>
        </w:rPr>
        <w:t xml:space="preserve"> </w:t>
      </w:r>
      <w:r w:rsidR="005959FD" w:rsidRPr="00CB1474">
        <w:rPr>
          <w:sz w:val="24"/>
          <w:szCs w:val="24"/>
          <w:lang w:val="tr-TR"/>
        </w:rPr>
        <w:t xml:space="preserve">Belediye Meclisi'nin </w:t>
      </w:r>
      <w:r w:rsidR="00B35D28" w:rsidRPr="00CB1474">
        <w:rPr>
          <w:sz w:val="24"/>
          <w:szCs w:val="24"/>
          <w:lang w:val="tr-TR"/>
        </w:rPr>
        <w:t>0</w:t>
      </w:r>
      <w:r w:rsidR="005B575E">
        <w:rPr>
          <w:sz w:val="24"/>
          <w:szCs w:val="24"/>
          <w:lang w:val="tr-TR"/>
        </w:rPr>
        <w:t>8</w:t>
      </w:r>
      <w:r w:rsidR="00562E60" w:rsidRPr="00CB1474">
        <w:rPr>
          <w:sz w:val="24"/>
          <w:szCs w:val="24"/>
          <w:lang w:val="tr-TR"/>
        </w:rPr>
        <w:t>.0</w:t>
      </w:r>
      <w:r w:rsidR="005B575E">
        <w:rPr>
          <w:sz w:val="24"/>
          <w:szCs w:val="24"/>
          <w:lang w:val="tr-TR"/>
        </w:rPr>
        <w:t>7</w:t>
      </w:r>
      <w:r w:rsidR="00562E60" w:rsidRPr="00CB1474">
        <w:rPr>
          <w:sz w:val="24"/>
          <w:szCs w:val="24"/>
          <w:lang w:val="tr-TR"/>
        </w:rPr>
        <w:t>.2026</w:t>
      </w:r>
      <w:r w:rsidR="005959FD" w:rsidRPr="00CB1474">
        <w:rPr>
          <w:sz w:val="24"/>
          <w:szCs w:val="24"/>
          <w:lang w:val="tr-TR"/>
        </w:rPr>
        <w:t xml:space="preserve"> tarih ve</w:t>
      </w:r>
      <w:r w:rsidR="00C66D07" w:rsidRPr="00CB1474">
        <w:rPr>
          <w:sz w:val="24"/>
          <w:szCs w:val="24"/>
          <w:lang w:val="tr-TR"/>
        </w:rPr>
        <w:t xml:space="preserve"> </w:t>
      </w:r>
      <w:r w:rsidR="005B575E">
        <w:rPr>
          <w:sz w:val="24"/>
          <w:szCs w:val="24"/>
          <w:lang w:val="tr-TR"/>
        </w:rPr>
        <w:t>391</w:t>
      </w:r>
      <w:r w:rsidR="005959FD" w:rsidRPr="00CB1474">
        <w:rPr>
          <w:sz w:val="24"/>
          <w:szCs w:val="24"/>
          <w:lang w:val="tr-TR"/>
        </w:rPr>
        <w:t xml:space="preserve"> sayılı kararı</w:t>
      </w:r>
      <w:r w:rsidR="00985D81" w:rsidRPr="00CB1474">
        <w:rPr>
          <w:sz w:val="24"/>
          <w:szCs w:val="24"/>
          <w:lang w:val="tr-TR"/>
        </w:rPr>
        <w:t xml:space="preserve"> </w:t>
      </w:r>
      <w:r w:rsidR="005959FD" w:rsidRPr="00CB1474">
        <w:rPr>
          <w:sz w:val="24"/>
          <w:szCs w:val="24"/>
          <w:lang w:val="tr-TR"/>
        </w:rPr>
        <w:t>ile havale olmuştur.</w:t>
      </w:r>
    </w:p>
    <w:p w:rsidR="00BE3597" w:rsidRPr="00DF202B" w:rsidRDefault="00EF53DB" w:rsidP="00BF2CC0">
      <w:pPr>
        <w:spacing w:before="240" w:after="240"/>
        <w:jc w:val="both"/>
        <w:rPr>
          <w:noProof/>
          <w:sz w:val="24"/>
          <w:szCs w:val="24"/>
        </w:rPr>
      </w:pPr>
      <w:r w:rsidRPr="00CB1474">
        <w:rPr>
          <w:b/>
          <w:sz w:val="24"/>
          <w:szCs w:val="24"/>
          <w:u w:val="single"/>
        </w:rPr>
        <w:t>KONU</w:t>
      </w:r>
      <w:r w:rsidR="00571A3F" w:rsidRPr="00CB1474">
        <w:rPr>
          <w:b/>
          <w:sz w:val="24"/>
          <w:szCs w:val="24"/>
          <w:u w:val="single"/>
        </w:rPr>
        <w:t>:</w:t>
      </w:r>
      <w:r w:rsidR="00571A3F" w:rsidRPr="00CB1474">
        <w:rPr>
          <w:sz w:val="24"/>
          <w:szCs w:val="24"/>
        </w:rPr>
        <w:t xml:space="preserve"> </w:t>
      </w:r>
      <w:r w:rsidR="00562E60" w:rsidRPr="00CB1474">
        <w:rPr>
          <w:noProof/>
          <w:sz w:val="24"/>
          <w:szCs w:val="24"/>
        </w:rPr>
        <w:t xml:space="preserve">Bursa Kültür Varlıklarını Koruma Bölge Kurulu’nun </w:t>
      </w:r>
      <w:r w:rsidR="00B35D28" w:rsidRPr="00CB1474">
        <w:rPr>
          <w:noProof/>
          <w:sz w:val="24"/>
          <w:szCs w:val="24"/>
        </w:rPr>
        <w:t>2</w:t>
      </w:r>
      <w:r w:rsidR="005B575E">
        <w:rPr>
          <w:noProof/>
          <w:sz w:val="24"/>
          <w:szCs w:val="24"/>
        </w:rPr>
        <w:t>3</w:t>
      </w:r>
      <w:r w:rsidR="00B35D28" w:rsidRPr="00CB1474">
        <w:rPr>
          <w:noProof/>
          <w:sz w:val="24"/>
          <w:szCs w:val="24"/>
        </w:rPr>
        <w:t>.0</w:t>
      </w:r>
      <w:r w:rsidR="005B575E">
        <w:rPr>
          <w:noProof/>
          <w:sz w:val="24"/>
          <w:szCs w:val="24"/>
        </w:rPr>
        <w:t>6</w:t>
      </w:r>
      <w:r w:rsidR="00562E60" w:rsidRPr="00CB1474">
        <w:rPr>
          <w:noProof/>
          <w:sz w:val="24"/>
          <w:szCs w:val="24"/>
        </w:rPr>
        <w:t xml:space="preserve">.2026 tarih </w:t>
      </w:r>
      <w:r w:rsidR="00B35D28" w:rsidRPr="00CB1474">
        <w:rPr>
          <w:noProof/>
          <w:sz w:val="24"/>
          <w:szCs w:val="24"/>
        </w:rPr>
        <w:t>15</w:t>
      </w:r>
      <w:r w:rsidR="005B575E">
        <w:rPr>
          <w:noProof/>
          <w:sz w:val="24"/>
          <w:szCs w:val="24"/>
        </w:rPr>
        <w:t>469</w:t>
      </w:r>
      <w:r w:rsidR="00562E60" w:rsidRPr="00CB1474">
        <w:rPr>
          <w:noProof/>
          <w:sz w:val="24"/>
          <w:szCs w:val="24"/>
        </w:rPr>
        <w:t xml:space="preserve"> sayılı kararına </w:t>
      </w:r>
      <w:proofErr w:type="spellStart"/>
      <w:r w:rsidR="00C66D07" w:rsidRPr="00CB1474">
        <w:rPr>
          <w:rFonts w:eastAsiaTheme="minorHAnsi"/>
          <w:sz w:val="24"/>
          <w:szCs w:val="24"/>
          <w:lang w:eastAsia="en-US"/>
        </w:rPr>
        <w:t>istinaden</w:t>
      </w:r>
      <w:proofErr w:type="spellEnd"/>
      <w:r w:rsidR="00C66D07" w:rsidRPr="00CB1474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="00C66D07" w:rsidRPr="00CB1474">
        <w:rPr>
          <w:rFonts w:eastAsiaTheme="minorHAnsi"/>
          <w:sz w:val="24"/>
          <w:szCs w:val="24"/>
          <w:lang w:eastAsia="en-US"/>
        </w:rPr>
        <w:t>Osmangazi</w:t>
      </w:r>
      <w:proofErr w:type="spellEnd"/>
      <w:r w:rsidR="00C66D07" w:rsidRPr="00CB1474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="00C66D07" w:rsidRPr="00CB1474">
        <w:rPr>
          <w:rFonts w:eastAsiaTheme="minorHAnsi"/>
          <w:sz w:val="24"/>
          <w:szCs w:val="24"/>
          <w:lang w:eastAsia="en-US"/>
        </w:rPr>
        <w:t>İlçesi</w:t>
      </w:r>
      <w:proofErr w:type="spellEnd"/>
      <w:r w:rsidR="00C66D07" w:rsidRPr="00CB1474">
        <w:rPr>
          <w:rFonts w:eastAsiaTheme="minorHAnsi"/>
          <w:sz w:val="24"/>
          <w:szCs w:val="24"/>
          <w:lang w:eastAsia="en-US"/>
        </w:rPr>
        <w:t xml:space="preserve"> </w:t>
      </w:r>
      <w:r w:rsidR="005B575E">
        <w:rPr>
          <w:noProof/>
          <w:sz w:val="24"/>
          <w:szCs w:val="24"/>
        </w:rPr>
        <w:t xml:space="preserve">Yahşibey Mahallesi 4805 ada </w:t>
      </w:r>
      <w:r w:rsidR="002E55B1">
        <w:rPr>
          <w:noProof/>
          <w:sz w:val="24"/>
          <w:szCs w:val="24"/>
        </w:rPr>
        <w:t>3</w:t>
      </w:r>
      <w:r w:rsidR="005B575E">
        <w:rPr>
          <w:noProof/>
          <w:sz w:val="24"/>
          <w:szCs w:val="24"/>
        </w:rPr>
        <w:t>9 parselde</w:t>
      </w:r>
      <w:r w:rsidR="002E55B1">
        <w:rPr>
          <w:noProof/>
          <w:sz w:val="24"/>
          <w:szCs w:val="24"/>
        </w:rPr>
        <w:t xml:space="preserve"> </w:t>
      </w:r>
      <w:r w:rsidR="00DF202B">
        <w:rPr>
          <w:noProof/>
          <w:sz w:val="24"/>
          <w:szCs w:val="24"/>
        </w:rPr>
        <w:t>, Koruma Amaçlı İmar Planında sehven tescil kaydı bulunan ancak tescil kaydı bulunmayan taşınmazın</w:t>
      </w:r>
      <w:r w:rsidR="005B575E">
        <w:rPr>
          <w:noProof/>
          <w:sz w:val="24"/>
          <w:szCs w:val="24"/>
        </w:rPr>
        <w:t xml:space="preserve"> tescil taramasının kaldırılmasına</w:t>
      </w:r>
      <w:r w:rsidR="00B35D28" w:rsidRPr="00CB1474">
        <w:rPr>
          <w:noProof/>
          <w:sz w:val="24"/>
          <w:szCs w:val="24"/>
        </w:rPr>
        <w:t xml:space="preserve"> </w:t>
      </w:r>
      <w:proofErr w:type="spellStart"/>
      <w:r w:rsidRPr="00CB1474">
        <w:rPr>
          <w:rFonts w:eastAsiaTheme="minorHAnsi"/>
          <w:sz w:val="24"/>
          <w:szCs w:val="24"/>
          <w:lang w:eastAsia="en-US"/>
        </w:rPr>
        <w:t>ilişkin</w:t>
      </w:r>
      <w:proofErr w:type="spellEnd"/>
      <w:r w:rsidRPr="00CB1474">
        <w:rPr>
          <w:rFonts w:eastAsiaTheme="minorHAnsi"/>
          <w:sz w:val="24"/>
          <w:szCs w:val="24"/>
          <w:lang w:eastAsia="en-US"/>
        </w:rPr>
        <w:t xml:space="preserve"> plan </w:t>
      </w:r>
      <w:proofErr w:type="spellStart"/>
      <w:r w:rsidRPr="00CB1474">
        <w:rPr>
          <w:rFonts w:eastAsiaTheme="minorHAnsi"/>
          <w:sz w:val="24"/>
          <w:szCs w:val="24"/>
          <w:lang w:eastAsia="en-US"/>
        </w:rPr>
        <w:t>değişikliği</w:t>
      </w:r>
      <w:proofErr w:type="spellEnd"/>
      <w:r w:rsidRPr="00CB1474">
        <w:rPr>
          <w:rFonts w:eastAsiaTheme="minorHAnsi"/>
          <w:sz w:val="24"/>
          <w:szCs w:val="24"/>
          <w:lang w:eastAsia="en-US"/>
        </w:rPr>
        <w:t>.</w:t>
      </w:r>
    </w:p>
    <w:p w:rsidR="00BE3597" w:rsidRPr="00CB1474" w:rsidRDefault="00EF53DB" w:rsidP="00BF2CC0">
      <w:pPr>
        <w:spacing w:before="240" w:after="240"/>
        <w:jc w:val="both"/>
        <w:rPr>
          <w:color w:val="000000"/>
          <w:w w:val="105"/>
          <w:sz w:val="24"/>
          <w:szCs w:val="24"/>
        </w:rPr>
      </w:pPr>
      <w:proofErr w:type="gramStart"/>
      <w:r w:rsidRPr="00CB1474">
        <w:rPr>
          <w:b/>
          <w:sz w:val="24"/>
          <w:szCs w:val="24"/>
          <w:u w:val="single"/>
          <w:lang w:val="tr-TR"/>
        </w:rPr>
        <w:t>TALEP</w:t>
      </w:r>
      <w:r w:rsidR="00DB2137" w:rsidRPr="00CB1474">
        <w:rPr>
          <w:b/>
          <w:sz w:val="24"/>
          <w:szCs w:val="24"/>
          <w:u w:val="single"/>
          <w:lang w:val="tr-TR"/>
        </w:rPr>
        <w:t>:</w:t>
      </w:r>
      <w:r w:rsidR="007E3E1D" w:rsidRPr="00CB1474">
        <w:rPr>
          <w:sz w:val="24"/>
          <w:szCs w:val="24"/>
          <w:lang w:val="tr-TR"/>
        </w:rPr>
        <w:t xml:space="preserve"> </w:t>
      </w:r>
      <w:r w:rsidR="00BE3597" w:rsidRPr="00CB1474">
        <w:rPr>
          <w:noProof/>
          <w:sz w:val="24"/>
          <w:szCs w:val="24"/>
        </w:rPr>
        <w:t xml:space="preserve">Bursa Kültür Varlıklarını Koruma Bölge Kurulu’nun </w:t>
      </w:r>
      <w:r w:rsidR="002E55B1">
        <w:rPr>
          <w:noProof/>
          <w:sz w:val="24"/>
          <w:szCs w:val="24"/>
        </w:rPr>
        <w:t>23.06.2026</w:t>
      </w:r>
      <w:r w:rsidR="00BE3597" w:rsidRPr="00CB1474">
        <w:rPr>
          <w:noProof/>
          <w:sz w:val="24"/>
          <w:szCs w:val="24"/>
        </w:rPr>
        <w:t xml:space="preserve"> tarih </w:t>
      </w:r>
      <w:r w:rsidR="002E55B1">
        <w:rPr>
          <w:noProof/>
          <w:sz w:val="24"/>
          <w:szCs w:val="24"/>
        </w:rPr>
        <w:t>15469</w:t>
      </w:r>
      <w:r w:rsidR="00BE3597" w:rsidRPr="00CB1474">
        <w:rPr>
          <w:noProof/>
          <w:sz w:val="24"/>
          <w:szCs w:val="24"/>
        </w:rPr>
        <w:t xml:space="preserve"> sayılı kararı ile,</w:t>
      </w:r>
      <w:r w:rsidR="002E55B1">
        <w:rPr>
          <w:noProof/>
          <w:sz w:val="24"/>
          <w:szCs w:val="24"/>
        </w:rPr>
        <w:t xml:space="preserve"> Bursa ili, Osmangazi ilçesi, Yahşibey Mahallesi’nde 1/1000 Ölçekli Muradiye Koruma Amaçlı İmar Planı Kapsamında, kentsel sit alanında, 1090-1091 envanter numarasıyla korunması gerekli taşınmaz kültür varlığı olarak tescilli 4805 (e.919) ada, 39 (e.47-48/e.37-38) parselin bitişiğinde, özel mülkiyete ait, tapunun 4805 (e.919) ada, 39 (e.49) parselind</w:t>
      </w:r>
      <w:bookmarkStart w:id="0" w:name="_GoBack"/>
      <w:bookmarkEnd w:id="0"/>
      <w:r w:rsidR="002E55B1">
        <w:rPr>
          <w:noProof/>
          <w:sz w:val="24"/>
          <w:szCs w:val="24"/>
        </w:rPr>
        <w:t xml:space="preserve">e kayıtlı, Koruma Amaçlı İmar Planında tescil </w:t>
      </w:r>
      <w:r w:rsidR="00A234A2">
        <w:rPr>
          <w:noProof/>
          <w:sz w:val="24"/>
          <w:szCs w:val="24"/>
        </w:rPr>
        <w:t>taraması</w:t>
      </w:r>
      <w:r w:rsidR="002E55B1">
        <w:rPr>
          <w:noProof/>
          <w:sz w:val="24"/>
          <w:szCs w:val="24"/>
        </w:rPr>
        <w:t xml:space="preserve"> bulunan ancak tescil kaydı bulunmayan taşınma</w:t>
      </w:r>
      <w:r w:rsidR="00DF202B">
        <w:rPr>
          <w:noProof/>
          <w:sz w:val="24"/>
          <w:szCs w:val="24"/>
        </w:rPr>
        <w:t>zın 2863 sayılı kanunun 6. Maddesinde belirtilen Korunması gerekli taşınmaz kültür varlığı özelliği taşımadığı ve plandaki tescil taramasının sehven konulduğu anlaşıldığından plandan tescil taramasının kaldırılarak plan değişikli</w:t>
      </w:r>
      <w:r w:rsidR="009C0616">
        <w:rPr>
          <w:noProof/>
          <w:sz w:val="24"/>
          <w:szCs w:val="24"/>
        </w:rPr>
        <w:t>ği</w:t>
      </w:r>
      <w:r w:rsidR="00DF202B">
        <w:rPr>
          <w:noProof/>
          <w:sz w:val="24"/>
          <w:szCs w:val="24"/>
        </w:rPr>
        <w:t xml:space="preserve"> hazırlanması ve taraflarına iletilmesi şeklinde karar verilmiş olup, gereği talep edilmektedir.</w:t>
      </w:r>
      <w:proofErr w:type="gramEnd"/>
    </w:p>
    <w:p w:rsidR="009C0616" w:rsidRPr="009C0616" w:rsidRDefault="008A08CA" w:rsidP="00CB1474">
      <w:pPr>
        <w:spacing w:before="36"/>
        <w:jc w:val="both"/>
        <w:rPr>
          <w:color w:val="000000"/>
          <w:w w:val="105"/>
          <w:sz w:val="24"/>
          <w:szCs w:val="24"/>
        </w:rPr>
      </w:pPr>
      <w:proofErr w:type="gramStart"/>
      <w:r w:rsidRPr="00CB1474">
        <w:rPr>
          <w:b/>
          <w:sz w:val="24"/>
          <w:szCs w:val="24"/>
          <w:u w:val="single"/>
          <w:lang w:val="tr-TR"/>
        </w:rPr>
        <w:t>MERİİ PLANLARDAKİ DURUMU:</w:t>
      </w:r>
      <w:r w:rsidR="00C66D07" w:rsidRPr="00CB1474">
        <w:rPr>
          <w:sz w:val="24"/>
          <w:szCs w:val="24"/>
          <w:lang w:val="tr-TR"/>
        </w:rPr>
        <w:t xml:space="preserve"> </w:t>
      </w:r>
      <w:proofErr w:type="spellStart"/>
      <w:r w:rsidR="00BE3597" w:rsidRPr="009C0616">
        <w:rPr>
          <w:color w:val="000000"/>
          <w:w w:val="105"/>
          <w:sz w:val="24"/>
          <w:szCs w:val="24"/>
        </w:rPr>
        <w:t>Osmangazi</w:t>
      </w:r>
      <w:proofErr w:type="spellEnd"/>
      <w:r w:rsidR="009C0616" w:rsidRPr="009C0616">
        <w:rPr>
          <w:color w:val="000000"/>
          <w:w w:val="105"/>
          <w:sz w:val="24"/>
          <w:szCs w:val="24"/>
        </w:rPr>
        <w:t xml:space="preserve"> </w:t>
      </w:r>
      <w:proofErr w:type="spellStart"/>
      <w:r w:rsidR="009C0616" w:rsidRPr="009C0616">
        <w:rPr>
          <w:color w:val="000000"/>
          <w:w w:val="105"/>
          <w:sz w:val="24"/>
          <w:szCs w:val="24"/>
        </w:rPr>
        <w:t>İlçesi</w:t>
      </w:r>
      <w:proofErr w:type="spellEnd"/>
      <w:r w:rsidR="009C0616" w:rsidRPr="009C0616">
        <w:rPr>
          <w:color w:val="000000"/>
          <w:w w:val="105"/>
          <w:sz w:val="24"/>
          <w:szCs w:val="24"/>
        </w:rPr>
        <w:t>,</w:t>
      </w:r>
      <w:r w:rsidR="00BE3597" w:rsidRPr="009C0616">
        <w:rPr>
          <w:color w:val="000000"/>
          <w:w w:val="105"/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Yahşibe</w:t>
      </w:r>
      <w:r w:rsidR="00BF2CC0">
        <w:rPr>
          <w:sz w:val="24"/>
          <w:szCs w:val="24"/>
        </w:rPr>
        <w:t>y</w:t>
      </w:r>
      <w:proofErr w:type="spellEnd"/>
      <w:r w:rsidR="00BF2CC0">
        <w:rPr>
          <w:sz w:val="24"/>
          <w:szCs w:val="24"/>
        </w:rPr>
        <w:t xml:space="preserve"> </w:t>
      </w:r>
      <w:proofErr w:type="spellStart"/>
      <w:r w:rsidR="00BF2CC0">
        <w:rPr>
          <w:sz w:val="24"/>
          <w:szCs w:val="24"/>
        </w:rPr>
        <w:t>Mahallesi</w:t>
      </w:r>
      <w:proofErr w:type="spellEnd"/>
      <w:r w:rsidR="00BF2CC0">
        <w:rPr>
          <w:sz w:val="24"/>
          <w:szCs w:val="24"/>
        </w:rPr>
        <w:t xml:space="preserve"> 4805 </w:t>
      </w:r>
      <w:proofErr w:type="spellStart"/>
      <w:r w:rsidR="00BF2CC0">
        <w:rPr>
          <w:sz w:val="24"/>
          <w:szCs w:val="24"/>
        </w:rPr>
        <w:t>ada</w:t>
      </w:r>
      <w:proofErr w:type="spellEnd"/>
      <w:r w:rsidR="00BF2CC0">
        <w:rPr>
          <w:sz w:val="24"/>
          <w:szCs w:val="24"/>
        </w:rPr>
        <w:t xml:space="preserve"> 39 </w:t>
      </w:r>
      <w:proofErr w:type="spellStart"/>
      <w:r w:rsidR="00BF2CC0">
        <w:rPr>
          <w:sz w:val="24"/>
          <w:szCs w:val="24"/>
        </w:rPr>
        <w:t>parsel</w:t>
      </w:r>
      <w:proofErr w:type="spellEnd"/>
      <w:r w:rsidR="009C0616" w:rsidRPr="009C0616">
        <w:rPr>
          <w:sz w:val="24"/>
          <w:szCs w:val="24"/>
        </w:rPr>
        <w:t xml:space="preserve">, 1/5000 </w:t>
      </w:r>
      <w:proofErr w:type="spellStart"/>
      <w:r w:rsidR="009C0616" w:rsidRPr="009C0616">
        <w:rPr>
          <w:sz w:val="24"/>
          <w:szCs w:val="24"/>
        </w:rPr>
        <w:t>ölçekli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Osmangazi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Merkez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Nazım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İmar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Planı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kapsamında</w:t>
      </w:r>
      <w:proofErr w:type="spellEnd"/>
      <w:r w:rsidR="009C0616" w:rsidRPr="009C0616">
        <w:rPr>
          <w:sz w:val="24"/>
          <w:szCs w:val="24"/>
        </w:rPr>
        <w:t xml:space="preserve">, </w:t>
      </w:r>
      <w:proofErr w:type="spellStart"/>
      <w:r w:rsidR="009C0616" w:rsidRPr="009C0616">
        <w:rPr>
          <w:sz w:val="24"/>
          <w:szCs w:val="24"/>
        </w:rPr>
        <w:t>kentsel</w:t>
      </w:r>
      <w:proofErr w:type="spellEnd"/>
      <w:r w:rsidR="009C0616" w:rsidRPr="009C0616">
        <w:rPr>
          <w:sz w:val="24"/>
          <w:szCs w:val="24"/>
        </w:rPr>
        <w:t xml:space="preserve"> sit </w:t>
      </w:r>
      <w:proofErr w:type="spellStart"/>
      <w:r w:rsidR="009C0616" w:rsidRPr="009C0616">
        <w:rPr>
          <w:sz w:val="24"/>
          <w:szCs w:val="24"/>
        </w:rPr>
        <w:t>alanı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içerisinde</w:t>
      </w:r>
      <w:proofErr w:type="spellEnd"/>
      <w:r w:rsidR="009C0616" w:rsidRPr="009C0616">
        <w:rPr>
          <w:sz w:val="24"/>
          <w:szCs w:val="24"/>
        </w:rPr>
        <w:t xml:space="preserve"> 250 </w:t>
      </w:r>
      <w:proofErr w:type="spellStart"/>
      <w:r w:rsidR="009C0616" w:rsidRPr="009C0616">
        <w:rPr>
          <w:sz w:val="24"/>
          <w:szCs w:val="24"/>
        </w:rPr>
        <w:t>Kha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Konut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Alanında</w:t>
      </w:r>
      <w:proofErr w:type="spellEnd"/>
      <w:r w:rsidR="009C0616" w:rsidRPr="009C0616">
        <w:rPr>
          <w:sz w:val="24"/>
          <w:szCs w:val="24"/>
        </w:rPr>
        <w:t xml:space="preserve">, Bursa </w:t>
      </w:r>
      <w:proofErr w:type="spellStart"/>
      <w:r w:rsidR="009C0616" w:rsidRPr="009C0616">
        <w:rPr>
          <w:sz w:val="24"/>
          <w:szCs w:val="24"/>
        </w:rPr>
        <w:t>Büyükşehir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Belediye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Meclisi’nin</w:t>
      </w:r>
      <w:proofErr w:type="spellEnd"/>
      <w:r w:rsidR="009C0616" w:rsidRPr="009C0616">
        <w:rPr>
          <w:sz w:val="24"/>
          <w:szCs w:val="24"/>
        </w:rPr>
        <w:t xml:space="preserve"> 14.06.2007 </w:t>
      </w:r>
      <w:proofErr w:type="spellStart"/>
      <w:r w:rsidR="009C0616" w:rsidRPr="009C0616">
        <w:rPr>
          <w:sz w:val="24"/>
          <w:szCs w:val="24"/>
        </w:rPr>
        <w:t>tarih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ve</w:t>
      </w:r>
      <w:proofErr w:type="spellEnd"/>
      <w:r w:rsidR="009C0616" w:rsidRPr="009C0616">
        <w:rPr>
          <w:sz w:val="24"/>
          <w:szCs w:val="24"/>
        </w:rPr>
        <w:t xml:space="preserve"> 380-16021041/688 </w:t>
      </w:r>
      <w:proofErr w:type="spellStart"/>
      <w:r w:rsidR="009C0616" w:rsidRPr="009C0616">
        <w:rPr>
          <w:sz w:val="24"/>
          <w:szCs w:val="24"/>
        </w:rPr>
        <w:t>sayılı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Kararı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ile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onaylı</w:t>
      </w:r>
      <w:proofErr w:type="spellEnd"/>
      <w:r w:rsidR="009C0616" w:rsidRPr="009C0616">
        <w:rPr>
          <w:sz w:val="24"/>
          <w:szCs w:val="24"/>
        </w:rPr>
        <w:t xml:space="preserve"> 1/1000-1/500 </w:t>
      </w:r>
      <w:proofErr w:type="spellStart"/>
      <w:r w:rsidR="009C0616" w:rsidRPr="009C0616">
        <w:rPr>
          <w:sz w:val="24"/>
          <w:szCs w:val="24"/>
        </w:rPr>
        <w:t>ölçekli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Muradiye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BF2CC0">
        <w:rPr>
          <w:sz w:val="24"/>
          <w:szCs w:val="24"/>
        </w:rPr>
        <w:t>Koruma</w:t>
      </w:r>
      <w:proofErr w:type="spellEnd"/>
      <w:r w:rsidR="009C0616" w:rsidRPr="00BF2CC0">
        <w:rPr>
          <w:sz w:val="24"/>
          <w:szCs w:val="24"/>
        </w:rPr>
        <w:t xml:space="preserve"> </w:t>
      </w:r>
      <w:proofErr w:type="spellStart"/>
      <w:r w:rsidR="009C0616" w:rsidRPr="00BF2CC0">
        <w:rPr>
          <w:sz w:val="24"/>
          <w:szCs w:val="24"/>
        </w:rPr>
        <w:t>Amaçlı</w:t>
      </w:r>
      <w:proofErr w:type="spellEnd"/>
      <w:r w:rsidR="009C0616" w:rsidRPr="00BF2CC0">
        <w:rPr>
          <w:sz w:val="24"/>
          <w:szCs w:val="24"/>
        </w:rPr>
        <w:t xml:space="preserve"> </w:t>
      </w:r>
      <w:proofErr w:type="spellStart"/>
      <w:r w:rsidR="009C0616" w:rsidRPr="00BF2CC0">
        <w:rPr>
          <w:sz w:val="24"/>
          <w:szCs w:val="24"/>
        </w:rPr>
        <w:t>İmar</w:t>
      </w:r>
      <w:proofErr w:type="spellEnd"/>
      <w:r w:rsidR="009C0616" w:rsidRPr="00BF2CC0">
        <w:rPr>
          <w:sz w:val="24"/>
          <w:szCs w:val="24"/>
        </w:rPr>
        <w:t xml:space="preserve"> </w:t>
      </w:r>
      <w:proofErr w:type="spellStart"/>
      <w:r w:rsidR="009C0616" w:rsidRPr="00BF2CC0">
        <w:rPr>
          <w:sz w:val="24"/>
          <w:szCs w:val="24"/>
        </w:rPr>
        <w:t>Planında</w:t>
      </w:r>
      <w:proofErr w:type="spellEnd"/>
      <w:r w:rsidR="009C0616" w:rsidRPr="00BF2CC0">
        <w:rPr>
          <w:sz w:val="24"/>
          <w:szCs w:val="24"/>
        </w:rPr>
        <w:t xml:space="preserve">, </w:t>
      </w:r>
      <w:proofErr w:type="spellStart"/>
      <w:r w:rsidR="009C0616" w:rsidRPr="00BF2CC0">
        <w:rPr>
          <w:sz w:val="24"/>
          <w:szCs w:val="24"/>
        </w:rPr>
        <w:t>kentsel</w:t>
      </w:r>
      <w:proofErr w:type="spellEnd"/>
      <w:r w:rsidR="009C0616" w:rsidRPr="00BF2CC0">
        <w:rPr>
          <w:sz w:val="24"/>
          <w:szCs w:val="24"/>
        </w:rPr>
        <w:t xml:space="preserve"> sit </w:t>
      </w:r>
      <w:proofErr w:type="spellStart"/>
      <w:r w:rsidR="009C0616" w:rsidRPr="00BF2CC0">
        <w:rPr>
          <w:sz w:val="24"/>
          <w:szCs w:val="24"/>
        </w:rPr>
        <w:t>içerisinde</w:t>
      </w:r>
      <w:proofErr w:type="spellEnd"/>
      <w:r w:rsidR="009C0616" w:rsidRPr="00BF2CC0">
        <w:rPr>
          <w:sz w:val="24"/>
          <w:szCs w:val="24"/>
        </w:rPr>
        <w:t>,</w:t>
      </w:r>
      <w:r w:rsidR="009C0616" w:rsidRPr="009C0616">
        <w:rPr>
          <w:b/>
          <w:i/>
          <w:sz w:val="24"/>
          <w:szCs w:val="24"/>
        </w:rPr>
        <w:t xml:space="preserve"> </w:t>
      </w:r>
      <w:proofErr w:type="spellStart"/>
      <w:r w:rsidR="009C0616" w:rsidRPr="009C0616">
        <w:rPr>
          <w:b/>
          <w:i/>
          <w:sz w:val="24"/>
          <w:szCs w:val="24"/>
        </w:rPr>
        <w:t>tescilli</w:t>
      </w:r>
      <w:proofErr w:type="spellEnd"/>
      <w:r w:rsidR="009C0616" w:rsidRPr="009C0616">
        <w:rPr>
          <w:b/>
          <w:i/>
          <w:sz w:val="24"/>
          <w:szCs w:val="24"/>
        </w:rPr>
        <w:t xml:space="preserve"> </w:t>
      </w:r>
      <w:proofErr w:type="spellStart"/>
      <w:r w:rsidR="009C0616" w:rsidRPr="009C0616">
        <w:rPr>
          <w:b/>
          <w:i/>
          <w:sz w:val="24"/>
          <w:szCs w:val="24"/>
        </w:rPr>
        <w:t>sivil</w:t>
      </w:r>
      <w:proofErr w:type="spellEnd"/>
      <w:r w:rsidR="009C0616" w:rsidRPr="009C0616">
        <w:rPr>
          <w:b/>
          <w:i/>
          <w:sz w:val="24"/>
          <w:szCs w:val="24"/>
        </w:rPr>
        <w:t xml:space="preserve"> </w:t>
      </w:r>
      <w:proofErr w:type="spellStart"/>
      <w:r w:rsidR="009C0616" w:rsidRPr="009C0616">
        <w:rPr>
          <w:b/>
          <w:i/>
          <w:sz w:val="24"/>
          <w:szCs w:val="24"/>
        </w:rPr>
        <w:t>mimarlık</w:t>
      </w:r>
      <w:proofErr w:type="spellEnd"/>
      <w:r w:rsidR="009C0616" w:rsidRPr="009C0616">
        <w:rPr>
          <w:b/>
          <w:i/>
          <w:sz w:val="24"/>
          <w:szCs w:val="24"/>
        </w:rPr>
        <w:t xml:space="preserve"> </w:t>
      </w:r>
      <w:proofErr w:type="spellStart"/>
      <w:r w:rsidR="009C0616" w:rsidRPr="009C0616">
        <w:rPr>
          <w:b/>
          <w:i/>
          <w:sz w:val="24"/>
          <w:szCs w:val="24"/>
        </w:rPr>
        <w:t>örneği</w:t>
      </w:r>
      <w:proofErr w:type="spellEnd"/>
      <w:r w:rsidR="009C0616" w:rsidRPr="009C0616">
        <w:rPr>
          <w:b/>
          <w:i/>
          <w:sz w:val="24"/>
          <w:szCs w:val="24"/>
        </w:rPr>
        <w:t xml:space="preserve"> </w:t>
      </w:r>
      <w:proofErr w:type="spellStart"/>
      <w:r w:rsidR="009C0616" w:rsidRPr="009C0616">
        <w:rPr>
          <w:b/>
          <w:i/>
          <w:sz w:val="24"/>
          <w:szCs w:val="24"/>
        </w:rPr>
        <w:t>yapı</w:t>
      </w:r>
      <w:proofErr w:type="spellEnd"/>
      <w:r w:rsidR="009C0616" w:rsidRPr="009C0616">
        <w:rPr>
          <w:b/>
          <w:i/>
          <w:sz w:val="24"/>
          <w:szCs w:val="24"/>
        </w:rPr>
        <w:t xml:space="preserve"> </w:t>
      </w:r>
      <w:proofErr w:type="spellStart"/>
      <w:r w:rsidR="009C0616" w:rsidRPr="009C0616">
        <w:rPr>
          <w:b/>
          <w:i/>
          <w:sz w:val="24"/>
          <w:szCs w:val="24"/>
        </w:rPr>
        <w:t>parseli</w:t>
      </w:r>
      <w:proofErr w:type="spellEnd"/>
      <w:r w:rsidR="009C0616" w:rsidRPr="009C0616">
        <w:rPr>
          <w:b/>
          <w:i/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niteliğinde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olduğu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tespit</w:t>
      </w:r>
      <w:proofErr w:type="spellEnd"/>
      <w:r w:rsidR="009C0616" w:rsidRPr="009C0616">
        <w:rPr>
          <w:sz w:val="24"/>
          <w:szCs w:val="24"/>
        </w:rPr>
        <w:t xml:space="preserve"> </w:t>
      </w:r>
      <w:proofErr w:type="spellStart"/>
      <w:r w:rsidR="009C0616" w:rsidRPr="009C0616">
        <w:rPr>
          <w:sz w:val="24"/>
          <w:szCs w:val="24"/>
        </w:rPr>
        <w:t>edilmiştir</w:t>
      </w:r>
      <w:proofErr w:type="spellEnd"/>
      <w:r w:rsidR="009C0616" w:rsidRPr="009C0616">
        <w:rPr>
          <w:sz w:val="24"/>
          <w:szCs w:val="24"/>
        </w:rPr>
        <w:t>.</w:t>
      </w:r>
      <w:r w:rsidR="009C0616" w:rsidRPr="009C0616">
        <w:rPr>
          <w:color w:val="000000"/>
          <w:w w:val="105"/>
          <w:sz w:val="24"/>
          <w:szCs w:val="24"/>
        </w:rPr>
        <w:t xml:space="preserve"> </w:t>
      </w:r>
      <w:proofErr w:type="gramEnd"/>
    </w:p>
    <w:p w:rsidR="009B32F3" w:rsidRDefault="009B32F3" w:rsidP="00CB1474">
      <w:pPr>
        <w:spacing w:before="36"/>
        <w:jc w:val="both"/>
        <w:rPr>
          <w:color w:val="000000"/>
          <w:w w:val="105"/>
          <w:sz w:val="24"/>
          <w:szCs w:val="24"/>
        </w:rPr>
      </w:pPr>
    </w:p>
    <w:p w:rsidR="009B32F3" w:rsidRPr="009B32F3" w:rsidRDefault="009B32F3" w:rsidP="009B32F3">
      <w:pPr>
        <w:tabs>
          <w:tab w:val="left" w:pos="709"/>
        </w:tabs>
        <w:jc w:val="both"/>
      </w:pPr>
      <w:r>
        <w:rPr>
          <w:b/>
          <w:sz w:val="23"/>
          <w:szCs w:val="23"/>
          <w:u w:val="single"/>
          <w:lang w:val="tr-TR"/>
        </w:rPr>
        <w:t>MÜLKİYET:</w:t>
      </w:r>
      <w:r>
        <w:rPr>
          <w:sz w:val="23"/>
          <w:szCs w:val="23"/>
          <w:lang w:val="tr-TR"/>
        </w:rPr>
        <w:t xml:space="preserve"> </w:t>
      </w:r>
      <w:proofErr w:type="spellStart"/>
      <w:r w:rsidR="00BF2CC0">
        <w:rPr>
          <w:sz w:val="23"/>
          <w:szCs w:val="23"/>
          <w:lang w:val="tr-TR"/>
        </w:rPr>
        <w:t>Yahşibey</w:t>
      </w:r>
      <w:proofErr w:type="spellEnd"/>
      <w:r w:rsidR="00BF2CC0">
        <w:rPr>
          <w:sz w:val="23"/>
          <w:szCs w:val="23"/>
          <w:lang w:val="tr-TR"/>
        </w:rPr>
        <w:t xml:space="preserve"> Mahallesi, 4805 </w:t>
      </w:r>
      <w:r>
        <w:rPr>
          <w:sz w:val="23"/>
          <w:szCs w:val="23"/>
          <w:lang w:val="tr-TR"/>
        </w:rPr>
        <w:t>ada, 39 parsel özel mülkiyete aittir.</w:t>
      </w:r>
    </w:p>
    <w:p w:rsidR="00331D96" w:rsidRPr="009C0616" w:rsidRDefault="008A08CA" w:rsidP="009C0616">
      <w:pPr>
        <w:pStyle w:val="NormalWeb"/>
        <w:jc w:val="both"/>
        <w:rPr>
          <w:color w:val="000000"/>
        </w:rPr>
      </w:pPr>
      <w:proofErr w:type="gramStart"/>
      <w:r w:rsidRPr="00CB1474">
        <w:rPr>
          <w:b/>
          <w:u w:val="single"/>
        </w:rPr>
        <w:t>KOMİSYON GÖRÜŞÜ</w:t>
      </w:r>
      <w:r w:rsidRPr="00CB1474">
        <w:rPr>
          <w:b/>
        </w:rPr>
        <w:t>:</w:t>
      </w:r>
      <w:r w:rsidR="00BF4340" w:rsidRPr="00CB1474">
        <w:t xml:space="preserve"> </w:t>
      </w:r>
      <w:r w:rsidR="00BB10DD" w:rsidRPr="00CB1474">
        <w:t>Komisyonda yapılan incelemeler sonucunda,</w:t>
      </w:r>
      <w:r w:rsidR="00DA7037" w:rsidRPr="00CB1474">
        <w:t xml:space="preserve"> </w:t>
      </w:r>
      <w:r w:rsidR="009C0616" w:rsidRPr="009C0616">
        <w:rPr>
          <w:color w:val="000000"/>
          <w:w w:val="105"/>
        </w:rPr>
        <w:t xml:space="preserve">Osmangazi İlçesi, </w:t>
      </w:r>
      <w:proofErr w:type="spellStart"/>
      <w:r w:rsidR="009C0616" w:rsidRPr="009C0616">
        <w:t>Yahşibe</w:t>
      </w:r>
      <w:r w:rsidR="009C0616">
        <w:t>y</w:t>
      </w:r>
      <w:proofErr w:type="spellEnd"/>
      <w:r w:rsidR="009C0616">
        <w:t xml:space="preserve"> Mahallesi 4805 ada 39 parsele ilişkin alınan </w:t>
      </w:r>
      <w:r w:rsidR="009C0616" w:rsidRPr="00CB1474">
        <w:rPr>
          <w:noProof/>
        </w:rPr>
        <w:t xml:space="preserve">Bursa Kültür Varlıklarını Koruma Bölge Kurulu’nun </w:t>
      </w:r>
      <w:r w:rsidR="009C0616">
        <w:rPr>
          <w:noProof/>
        </w:rPr>
        <w:t>23.06</w:t>
      </w:r>
      <w:r w:rsidR="009C0616" w:rsidRPr="00CB1474">
        <w:rPr>
          <w:noProof/>
        </w:rPr>
        <w:t>.2026 tarih 15</w:t>
      </w:r>
      <w:r w:rsidR="009C0616">
        <w:rPr>
          <w:noProof/>
        </w:rPr>
        <w:t>469</w:t>
      </w:r>
      <w:r w:rsidR="009C0616" w:rsidRPr="00CB1474">
        <w:rPr>
          <w:noProof/>
        </w:rPr>
        <w:t xml:space="preserve"> sayılı kararı</w:t>
      </w:r>
      <w:r w:rsidR="009C0616" w:rsidRPr="00CB1474">
        <w:rPr>
          <w:rFonts w:eastAsiaTheme="minorHAnsi"/>
          <w:lang w:eastAsia="en-US"/>
        </w:rPr>
        <w:t xml:space="preserve"> doğrultusunda; </w:t>
      </w:r>
      <w:r w:rsidR="00BF2CC0">
        <w:rPr>
          <w:noProof/>
        </w:rPr>
        <w:t>parselin Korunması Gerekli Taşınmaz Kültür Varlığı</w:t>
      </w:r>
      <w:r w:rsidR="009C0616">
        <w:rPr>
          <w:noProof/>
        </w:rPr>
        <w:t xml:space="preserve"> taramasının kaldırılması</w:t>
      </w:r>
      <w:r w:rsidR="00111C26">
        <w:rPr>
          <w:noProof/>
        </w:rPr>
        <w:t xml:space="preserve"> 1/500 Ölç</w:t>
      </w:r>
      <w:r w:rsidR="006473ED">
        <w:rPr>
          <w:noProof/>
        </w:rPr>
        <w:t>e</w:t>
      </w:r>
      <w:r w:rsidR="00111C26">
        <w:rPr>
          <w:noProof/>
        </w:rPr>
        <w:t>kli plan değişikliğinde ise tescil taraması kaldırılan tescilli yapının kütlesiyle aynı olacak  83 m2, söz konusu parselin yakın çevresindeki yapıların yapılaşma koşullarıyla aynı olması amacıyla 3 katlı yeni kütle önerisi</w:t>
      </w:r>
      <w:r w:rsidR="009C0616">
        <w:rPr>
          <w:noProof/>
        </w:rPr>
        <w:t xml:space="preserve"> şeklinde hazırlanan </w:t>
      </w:r>
      <w:r w:rsidR="00BF2CC0">
        <w:rPr>
          <w:noProof/>
        </w:rPr>
        <w:t xml:space="preserve">1/1000 ve 1/500 ölçekli </w:t>
      </w:r>
      <w:r w:rsidR="009C0616" w:rsidRPr="0043477B">
        <w:rPr>
          <w:noProof/>
        </w:rPr>
        <w:t xml:space="preserve">Muradiye Koruma Amaçlı İmar </w:t>
      </w:r>
      <w:r w:rsidR="009C0616">
        <w:rPr>
          <w:noProof/>
        </w:rPr>
        <w:t>Planı Değişikliği</w:t>
      </w:r>
      <w:r w:rsidR="009C0616" w:rsidRPr="00CB1474">
        <w:rPr>
          <w:color w:val="000000" w:themeColor="text1"/>
        </w:rPr>
        <w:t xml:space="preserve">, </w:t>
      </w:r>
      <w:r w:rsidR="009C0616" w:rsidRPr="00CB1474">
        <w:rPr>
          <w:i/>
        </w:rPr>
        <w:t>“Bursa Kültür Varlıkları Koruma Bölge Kurulunca Aynen Uygun Bulunması Halinde Uygulamaya Geçilir.”</w:t>
      </w:r>
      <w:r w:rsidR="009C0616" w:rsidRPr="00CB1474">
        <w:t xml:space="preserve"> notu ve çizildiği şekliyle İmar ve Bayındırlık Komisyonu toplantısına katılan üyelerin oybirliği/oyçokluğu ile </w:t>
      </w:r>
      <w:r w:rsidR="009C0616" w:rsidRPr="00CB1474">
        <w:rPr>
          <w:b/>
        </w:rPr>
        <w:t>uygun görülmüştür.</w:t>
      </w:r>
      <w:proofErr w:type="gramEnd"/>
    </w:p>
    <w:p w:rsidR="00180E13" w:rsidRDefault="002565AB" w:rsidP="00CB1474">
      <w:pPr>
        <w:spacing w:line="276" w:lineRule="auto"/>
        <w:ind w:firstLine="720"/>
        <w:jc w:val="both"/>
        <w:rPr>
          <w:sz w:val="24"/>
          <w:szCs w:val="24"/>
          <w:lang w:val="tr-TR"/>
        </w:rPr>
      </w:pPr>
      <w:r w:rsidRPr="00CB1474">
        <w:rPr>
          <w:sz w:val="24"/>
          <w:szCs w:val="24"/>
          <w:lang w:val="tr-TR"/>
        </w:rPr>
        <w:t>Belediye Meclisine arz olunur.</w:t>
      </w:r>
    </w:p>
    <w:p w:rsidR="00BF2CC0" w:rsidRPr="00CB1474" w:rsidRDefault="00BF2CC0" w:rsidP="00CB1474">
      <w:pPr>
        <w:spacing w:line="276" w:lineRule="auto"/>
        <w:ind w:firstLine="720"/>
        <w:jc w:val="both"/>
        <w:rPr>
          <w:sz w:val="24"/>
          <w:szCs w:val="24"/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74"/>
        <w:gridCol w:w="1388"/>
        <w:gridCol w:w="1533"/>
        <w:gridCol w:w="630"/>
        <w:gridCol w:w="2289"/>
        <w:gridCol w:w="579"/>
      </w:tblGrid>
      <w:tr w:rsidR="007101C6" w:rsidRPr="00CB1474" w:rsidTr="00BF2CC0">
        <w:trPr>
          <w:trHeight w:val="134"/>
          <w:jc w:val="center"/>
        </w:trPr>
        <w:tc>
          <w:tcPr>
            <w:tcW w:w="3109" w:type="dxa"/>
            <w:gridSpan w:val="2"/>
          </w:tcPr>
          <w:p w:rsidR="007101C6" w:rsidRPr="00CB1474" w:rsidRDefault="007101C6" w:rsidP="00CB1474">
            <w:pPr>
              <w:jc w:val="both"/>
              <w:rPr>
                <w:sz w:val="24"/>
                <w:szCs w:val="24"/>
                <w:lang w:val="tr-TR"/>
              </w:rPr>
            </w:pPr>
          </w:p>
        </w:tc>
        <w:tc>
          <w:tcPr>
            <w:tcW w:w="3551" w:type="dxa"/>
            <w:gridSpan w:val="3"/>
          </w:tcPr>
          <w:p w:rsidR="007101C6" w:rsidRPr="00CB1474" w:rsidRDefault="007101C6" w:rsidP="00CB1474">
            <w:pPr>
              <w:jc w:val="both"/>
              <w:rPr>
                <w:sz w:val="24"/>
                <w:szCs w:val="24"/>
                <w:lang w:val="tr-TR"/>
              </w:rPr>
            </w:pPr>
          </w:p>
        </w:tc>
        <w:tc>
          <w:tcPr>
            <w:tcW w:w="2868" w:type="dxa"/>
            <w:gridSpan w:val="2"/>
          </w:tcPr>
          <w:p w:rsidR="007101C6" w:rsidRPr="00CB1474" w:rsidRDefault="007101C6" w:rsidP="00CB1474">
            <w:pPr>
              <w:jc w:val="both"/>
              <w:rPr>
                <w:b/>
                <w:sz w:val="24"/>
                <w:szCs w:val="24"/>
                <w:lang w:val="tr-TR"/>
              </w:rPr>
            </w:pPr>
          </w:p>
        </w:tc>
      </w:tr>
      <w:tr w:rsidR="000F287B" w:rsidRPr="00CB1474" w:rsidTr="00BF2CC0">
        <w:trPr>
          <w:gridAfter w:val="1"/>
          <w:wAfter w:w="579" w:type="dxa"/>
          <w:trHeight w:hRule="exact" w:val="946"/>
          <w:jc w:val="center"/>
        </w:trPr>
        <w:tc>
          <w:tcPr>
            <w:tcW w:w="2835" w:type="dxa"/>
          </w:tcPr>
          <w:p w:rsidR="000F287B" w:rsidRPr="00CB1474" w:rsidRDefault="000F287B" w:rsidP="00350979">
            <w:pPr>
              <w:jc w:val="center"/>
              <w:rPr>
                <w:b/>
                <w:sz w:val="24"/>
                <w:szCs w:val="24"/>
                <w:lang w:val="tr-TR"/>
              </w:rPr>
            </w:pPr>
            <w:r w:rsidRPr="00CB1474">
              <w:rPr>
                <w:b/>
                <w:sz w:val="24"/>
                <w:szCs w:val="24"/>
                <w:lang w:val="tr-TR"/>
              </w:rPr>
              <w:t>BAŞKAN</w:t>
            </w:r>
          </w:p>
          <w:p w:rsidR="000F287B" w:rsidRPr="00CB1474" w:rsidRDefault="002565AB" w:rsidP="00350979">
            <w:pPr>
              <w:pStyle w:val="AralkYok"/>
              <w:jc w:val="center"/>
            </w:pPr>
            <w:r w:rsidRPr="00CB1474">
              <w:rPr>
                <w:bCs/>
              </w:rPr>
              <w:t>RECEP ÇOHAN</w:t>
            </w:r>
          </w:p>
        </w:tc>
        <w:tc>
          <w:tcPr>
            <w:tcW w:w="3195" w:type="dxa"/>
            <w:gridSpan w:val="3"/>
          </w:tcPr>
          <w:p w:rsidR="000F287B" w:rsidRPr="00CB1474" w:rsidRDefault="000F287B" w:rsidP="00350979">
            <w:pPr>
              <w:ind w:right="1"/>
              <w:jc w:val="center"/>
              <w:rPr>
                <w:b/>
                <w:sz w:val="24"/>
                <w:szCs w:val="24"/>
                <w:lang w:val="tr-TR"/>
              </w:rPr>
            </w:pPr>
            <w:r w:rsidRPr="00CB1474">
              <w:rPr>
                <w:b/>
                <w:sz w:val="24"/>
                <w:szCs w:val="24"/>
                <w:lang w:val="tr-TR"/>
              </w:rPr>
              <w:t>BAŞKAN YARD.</w:t>
            </w:r>
          </w:p>
          <w:p w:rsidR="000F287B" w:rsidRPr="00CB1474" w:rsidRDefault="000F287B" w:rsidP="00350979">
            <w:pPr>
              <w:pStyle w:val="AralkYok"/>
              <w:jc w:val="center"/>
            </w:pPr>
            <w:r w:rsidRPr="00CB1474">
              <w:t>FATİH VARDAR</w:t>
            </w:r>
          </w:p>
        </w:tc>
        <w:tc>
          <w:tcPr>
            <w:tcW w:w="2919" w:type="dxa"/>
            <w:gridSpan w:val="2"/>
          </w:tcPr>
          <w:p w:rsidR="000F287B" w:rsidRPr="00CB1474" w:rsidRDefault="000F287B" w:rsidP="00350979">
            <w:pPr>
              <w:jc w:val="center"/>
              <w:rPr>
                <w:b/>
                <w:sz w:val="24"/>
                <w:szCs w:val="24"/>
                <w:lang w:val="tr-TR"/>
              </w:rPr>
            </w:pPr>
            <w:r w:rsidRPr="00CB1474">
              <w:rPr>
                <w:b/>
                <w:sz w:val="24"/>
                <w:szCs w:val="24"/>
                <w:lang w:val="tr-TR"/>
              </w:rPr>
              <w:t>ÜYE</w:t>
            </w:r>
          </w:p>
          <w:p w:rsidR="000F287B" w:rsidRPr="00CB1474" w:rsidRDefault="000F287B" w:rsidP="00350979">
            <w:pPr>
              <w:pStyle w:val="AralkYok"/>
              <w:jc w:val="center"/>
            </w:pPr>
            <w:r w:rsidRPr="00CB1474">
              <w:t>ÖZGE KAYA</w:t>
            </w:r>
          </w:p>
        </w:tc>
      </w:tr>
      <w:tr w:rsidR="000F287B" w:rsidRPr="00CB1474" w:rsidTr="00BF2CC0">
        <w:trPr>
          <w:gridAfter w:val="1"/>
          <w:wAfter w:w="579" w:type="dxa"/>
          <w:trHeight w:hRule="exact" w:val="946"/>
          <w:jc w:val="center"/>
        </w:trPr>
        <w:tc>
          <w:tcPr>
            <w:tcW w:w="4497" w:type="dxa"/>
            <w:gridSpan w:val="3"/>
          </w:tcPr>
          <w:p w:rsidR="000F287B" w:rsidRPr="00CB1474" w:rsidRDefault="000F287B" w:rsidP="00350979">
            <w:pPr>
              <w:jc w:val="center"/>
              <w:rPr>
                <w:b/>
                <w:sz w:val="24"/>
                <w:szCs w:val="24"/>
                <w:lang w:val="tr-TR"/>
              </w:rPr>
            </w:pPr>
            <w:r w:rsidRPr="00CB1474">
              <w:rPr>
                <w:b/>
                <w:sz w:val="24"/>
                <w:szCs w:val="24"/>
                <w:lang w:val="tr-TR"/>
              </w:rPr>
              <w:lastRenderedPageBreak/>
              <w:t>ÜYE</w:t>
            </w:r>
          </w:p>
          <w:p w:rsidR="000F287B" w:rsidRPr="00CB1474" w:rsidRDefault="000F287B" w:rsidP="00350979">
            <w:pPr>
              <w:jc w:val="center"/>
              <w:rPr>
                <w:bCs/>
                <w:sz w:val="24"/>
                <w:szCs w:val="24"/>
                <w:lang w:val="tr-TR"/>
              </w:rPr>
            </w:pPr>
            <w:r w:rsidRPr="00CB1474">
              <w:rPr>
                <w:bCs/>
                <w:sz w:val="24"/>
                <w:szCs w:val="24"/>
                <w:lang w:val="tr-TR"/>
              </w:rPr>
              <w:t>GÜRKAN BİLGİN</w:t>
            </w:r>
          </w:p>
        </w:tc>
        <w:tc>
          <w:tcPr>
            <w:tcW w:w="4452" w:type="dxa"/>
            <w:gridSpan w:val="3"/>
            <w:hideMark/>
          </w:tcPr>
          <w:p w:rsidR="000F287B" w:rsidRPr="00CB1474" w:rsidRDefault="000F287B" w:rsidP="00350979">
            <w:pPr>
              <w:jc w:val="center"/>
              <w:rPr>
                <w:b/>
                <w:sz w:val="24"/>
                <w:szCs w:val="24"/>
                <w:lang w:val="tr-TR"/>
              </w:rPr>
            </w:pPr>
            <w:r w:rsidRPr="00CB1474">
              <w:rPr>
                <w:b/>
                <w:sz w:val="24"/>
                <w:szCs w:val="24"/>
                <w:lang w:val="tr-TR"/>
              </w:rPr>
              <w:t>ÜYE</w:t>
            </w:r>
          </w:p>
          <w:p w:rsidR="000F287B" w:rsidRPr="00CB1474" w:rsidRDefault="000F287B" w:rsidP="00350979">
            <w:pPr>
              <w:jc w:val="center"/>
              <w:rPr>
                <w:sz w:val="24"/>
                <w:szCs w:val="24"/>
                <w:lang w:val="tr-TR"/>
              </w:rPr>
            </w:pPr>
            <w:r w:rsidRPr="00CB1474">
              <w:rPr>
                <w:bCs/>
                <w:sz w:val="24"/>
                <w:szCs w:val="24"/>
                <w:lang w:val="tr-TR"/>
              </w:rPr>
              <w:t>GÖKHAN TUDAN</w:t>
            </w:r>
          </w:p>
        </w:tc>
      </w:tr>
    </w:tbl>
    <w:p w:rsidR="000B543D" w:rsidRPr="00CB1474" w:rsidRDefault="000B543D" w:rsidP="00CB1474">
      <w:pPr>
        <w:spacing w:after="120"/>
        <w:ind w:right="140"/>
        <w:jc w:val="both"/>
        <w:rPr>
          <w:sz w:val="24"/>
          <w:szCs w:val="24"/>
          <w:highlight w:val="yellow"/>
          <w:lang w:val="tr-TR"/>
        </w:rPr>
      </w:pPr>
    </w:p>
    <w:sectPr w:rsidR="000B543D" w:rsidRPr="00CB1474" w:rsidSect="000640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35" w:right="851" w:bottom="1134" w:left="1134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023" w:rsidRDefault="00541023">
      <w:r>
        <w:separator/>
      </w:r>
    </w:p>
  </w:endnote>
  <w:endnote w:type="continuationSeparator" w:id="0">
    <w:p w:rsidR="00541023" w:rsidRDefault="00541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F7" w:rsidRDefault="000640F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26A" w:rsidRDefault="000D026A">
    <w:pPr>
      <w:pStyle w:val="AltBilgi"/>
      <w:rPr>
        <w:b/>
        <w:sz w:val="16"/>
        <w:lang w:val="tr-TR"/>
      </w:rPr>
    </w:pPr>
  </w:p>
  <w:p w:rsidR="000D026A" w:rsidRDefault="000D026A">
    <w:pPr>
      <w:pStyle w:val="AltBilgi"/>
      <w:rPr>
        <w:b/>
        <w:sz w:val="16"/>
        <w:lang w:val="tr-TR"/>
      </w:rPr>
    </w:pPr>
    <w:r>
      <w:rPr>
        <w:b/>
        <w:sz w:val="16"/>
        <w:lang w:val="tr-TR"/>
      </w:rPr>
      <w:tab/>
    </w:r>
    <w:r>
      <w:rPr>
        <w:b/>
        <w:sz w:val="16"/>
        <w:lang w:val="tr-T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F7" w:rsidRDefault="000640F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023" w:rsidRDefault="00541023">
      <w:r>
        <w:separator/>
      </w:r>
    </w:p>
  </w:footnote>
  <w:footnote w:type="continuationSeparator" w:id="0">
    <w:p w:rsidR="00541023" w:rsidRDefault="00541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F7" w:rsidRDefault="000640F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24"/>
      <w:gridCol w:w="5506"/>
      <w:gridCol w:w="2865"/>
    </w:tblGrid>
    <w:tr w:rsidR="000D026A" w:rsidTr="007429C2">
      <w:trPr>
        <w:cantSplit/>
        <w:trHeight w:val="845"/>
      </w:trPr>
      <w:tc>
        <w:tcPr>
          <w:tcW w:w="1724" w:type="dxa"/>
          <w:vMerge w:val="restart"/>
        </w:tcPr>
        <w:p w:rsidR="000D026A" w:rsidRDefault="000D026A">
          <w:pPr>
            <w:pStyle w:val="stBilgi"/>
            <w:jc w:val="center"/>
            <w:rPr>
              <w:rFonts w:ascii="Arial" w:hAnsi="Arial"/>
            </w:rPr>
          </w:pPr>
        </w:p>
        <w:p w:rsidR="000D026A" w:rsidRDefault="000D026A" w:rsidP="0057565B">
          <w:pPr>
            <w:pStyle w:val="stBilgi"/>
            <w:rPr>
              <w:rFonts w:ascii="Arial" w:hAnsi="Arial"/>
            </w:rPr>
          </w:pPr>
          <w:r>
            <w:rPr>
              <w:rFonts w:ascii="Arial" w:hAnsi="Arial"/>
              <w:noProof/>
              <w:lang w:val="tr-TR"/>
            </w:rPr>
            <w:drawing>
              <wp:inline distT="0" distB="0" distL="0" distR="0" wp14:anchorId="4083B4A4" wp14:editId="17B5CD99">
                <wp:extent cx="925033" cy="967563"/>
                <wp:effectExtent l="0" t="0" r="0" b="0"/>
                <wp:docPr id="4" name="Resim 4" descr="OGAZ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OGAZ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8675" cy="9713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6" w:type="dxa"/>
          <w:vMerge w:val="restart"/>
          <w:vAlign w:val="center"/>
        </w:tcPr>
        <w:p w:rsidR="000D026A" w:rsidRPr="00B42F03" w:rsidRDefault="000D026A">
          <w:pPr>
            <w:pStyle w:val="stBilgi"/>
            <w:jc w:val="center"/>
            <w:rPr>
              <w:b/>
              <w:sz w:val="28"/>
              <w:szCs w:val="28"/>
            </w:rPr>
          </w:pPr>
          <w:r w:rsidRPr="00B42F03">
            <w:rPr>
              <w:b/>
              <w:sz w:val="28"/>
              <w:szCs w:val="28"/>
            </w:rPr>
            <w:t>T.C.</w:t>
          </w:r>
        </w:p>
        <w:p w:rsidR="000D026A" w:rsidRPr="00B42F03" w:rsidRDefault="000D026A">
          <w:pPr>
            <w:pStyle w:val="stBilgi"/>
            <w:jc w:val="center"/>
            <w:rPr>
              <w:b/>
              <w:sz w:val="28"/>
              <w:szCs w:val="28"/>
            </w:rPr>
          </w:pPr>
          <w:r w:rsidRPr="00B42F03">
            <w:rPr>
              <w:b/>
              <w:sz w:val="28"/>
              <w:szCs w:val="28"/>
            </w:rPr>
            <w:t>OSMANGAZİ BELEDİYE MECLİSİ</w:t>
          </w:r>
        </w:p>
        <w:p w:rsidR="000D026A" w:rsidRPr="00B4682A" w:rsidRDefault="000D026A">
          <w:pPr>
            <w:pStyle w:val="stBilgi"/>
            <w:jc w:val="center"/>
            <w:rPr>
              <w:rFonts w:ascii="Arial" w:hAnsi="Arial"/>
              <w:b/>
              <w:sz w:val="30"/>
              <w:szCs w:val="30"/>
            </w:rPr>
          </w:pPr>
          <w:r w:rsidRPr="00B42F03">
            <w:rPr>
              <w:b/>
              <w:sz w:val="28"/>
              <w:szCs w:val="28"/>
            </w:rPr>
            <w:t>KOMİSYON RAPORLARI</w:t>
          </w:r>
        </w:p>
      </w:tc>
      <w:tc>
        <w:tcPr>
          <w:tcW w:w="2865" w:type="dxa"/>
        </w:tcPr>
        <w:p w:rsidR="00344B0B" w:rsidRPr="00BC5A97" w:rsidRDefault="00BC5A97" w:rsidP="001A006A">
          <w:pPr>
            <w:pStyle w:val="stBilgi"/>
            <w:spacing w:before="120"/>
            <w:rPr>
              <w:sz w:val="22"/>
              <w:szCs w:val="22"/>
            </w:rPr>
          </w:pPr>
          <w:proofErr w:type="spellStart"/>
          <w:r w:rsidRPr="00BC5A97">
            <w:rPr>
              <w:sz w:val="22"/>
              <w:szCs w:val="22"/>
            </w:rPr>
            <w:t>Rapor</w:t>
          </w:r>
          <w:proofErr w:type="spellEnd"/>
          <w:r w:rsidRPr="00BC5A97">
            <w:rPr>
              <w:sz w:val="22"/>
              <w:szCs w:val="22"/>
            </w:rPr>
            <w:t xml:space="preserve"> </w:t>
          </w:r>
          <w:proofErr w:type="spellStart"/>
          <w:r w:rsidRPr="00BC5A97">
            <w:rPr>
              <w:sz w:val="22"/>
              <w:szCs w:val="22"/>
            </w:rPr>
            <w:t>Tarihi</w:t>
          </w:r>
          <w:proofErr w:type="spellEnd"/>
          <w:r w:rsidRPr="00BC5A97">
            <w:rPr>
              <w:sz w:val="22"/>
              <w:szCs w:val="22"/>
            </w:rPr>
            <w:t>:</w:t>
          </w:r>
        </w:p>
      </w:tc>
    </w:tr>
    <w:tr w:rsidR="000D026A" w:rsidTr="007429C2">
      <w:trPr>
        <w:cantSplit/>
        <w:trHeight w:val="701"/>
      </w:trPr>
      <w:tc>
        <w:tcPr>
          <w:tcW w:w="1724" w:type="dxa"/>
          <w:vMerge/>
        </w:tcPr>
        <w:p w:rsidR="000D026A" w:rsidRDefault="000D026A" w:rsidP="0057565B">
          <w:pPr>
            <w:pStyle w:val="stBilgi"/>
            <w:rPr>
              <w:rFonts w:ascii="Arial" w:hAnsi="Arial"/>
              <w:noProof/>
              <w:lang w:val="tr-TR"/>
            </w:rPr>
          </w:pPr>
        </w:p>
      </w:tc>
      <w:tc>
        <w:tcPr>
          <w:tcW w:w="5506" w:type="dxa"/>
          <w:vMerge/>
          <w:vAlign w:val="center"/>
        </w:tcPr>
        <w:p w:rsidR="000D026A" w:rsidRPr="00B4682A" w:rsidRDefault="000D026A">
          <w:pPr>
            <w:pStyle w:val="stBilgi"/>
            <w:jc w:val="center"/>
            <w:rPr>
              <w:rFonts w:ascii="Arial" w:hAnsi="Arial"/>
              <w:b/>
              <w:sz w:val="30"/>
              <w:szCs w:val="30"/>
            </w:rPr>
          </w:pPr>
        </w:p>
      </w:tc>
      <w:tc>
        <w:tcPr>
          <w:tcW w:w="2865" w:type="dxa"/>
        </w:tcPr>
        <w:p w:rsidR="000D026A" w:rsidRPr="00BC701D" w:rsidRDefault="00BC5A97" w:rsidP="00BF254B">
          <w:pPr>
            <w:pStyle w:val="stBilgi"/>
            <w:tabs>
              <w:tab w:val="clear" w:pos="4536"/>
              <w:tab w:val="clear" w:pos="9072"/>
              <w:tab w:val="center" w:pos="1362"/>
            </w:tabs>
            <w:spacing w:before="120"/>
            <w:rPr>
              <w:b/>
            </w:rPr>
          </w:pPr>
          <w:proofErr w:type="spellStart"/>
          <w:r w:rsidRPr="00BC701D">
            <w:rPr>
              <w:b/>
            </w:rPr>
            <w:t>Kuip</w:t>
          </w:r>
          <w:proofErr w:type="spellEnd"/>
          <w:r w:rsidRPr="00BC701D">
            <w:rPr>
              <w:b/>
            </w:rPr>
            <w:t>:</w:t>
          </w:r>
        </w:p>
      </w:tc>
    </w:tr>
    <w:tr w:rsidR="000D026A" w:rsidTr="007429C2">
      <w:trPr>
        <w:cantSplit/>
        <w:trHeight w:val="701"/>
      </w:trPr>
      <w:tc>
        <w:tcPr>
          <w:tcW w:w="1724" w:type="dxa"/>
          <w:vMerge/>
        </w:tcPr>
        <w:p w:rsidR="000D026A" w:rsidRDefault="000D026A" w:rsidP="0057565B">
          <w:pPr>
            <w:pStyle w:val="stBilgi"/>
            <w:rPr>
              <w:rFonts w:ascii="Arial" w:hAnsi="Arial"/>
              <w:noProof/>
              <w:lang w:val="tr-TR"/>
            </w:rPr>
          </w:pPr>
        </w:p>
      </w:tc>
      <w:tc>
        <w:tcPr>
          <w:tcW w:w="5506" w:type="dxa"/>
          <w:vAlign w:val="center"/>
        </w:tcPr>
        <w:p w:rsidR="000D026A" w:rsidRPr="00B4682A" w:rsidRDefault="000D026A" w:rsidP="008A08CA">
          <w:pPr>
            <w:pStyle w:val="stBilgi"/>
            <w:rPr>
              <w:rFonts w:ascii="Arial" w:hAnsi="Arial"/>
              <w:b/>
              <w:sz w:val="30"/>
              <w:szCs w:val="30"/>
            </w:rPr>
          </w:pPr>
          <w:r w:rsidRPr="00B42F03">
            <w:rPr>
              <w:b/>
              <w:sz w:val="24"/>
            </w:rPr>
            <w:t>İMAR VE BAYINDIRLIK KOMİSYON RAPORU</w:t>
          </w:r>
        </w:p>
      </w:tc>
      <w:tc>
        <w:tcPr>
          <w:tcW w:w="2865" w:type="dxa"/>
        </w:tcPr>
        <w:p w:rsidR="000D026A" w:rsidRPr="00E42144" w:rsidRDefault="000D026A" w:rsidP="007250A9">
          <w:pPr>
            <w:pStyle w:val="stBilgi"/>
            <w:tabs>
              <w:tab w:val="clear" w:pos="4536"/>
              <w:tab w:val="clear" w:pos="9072"/>
              <w:tab w:val="center" w:pos="1362"/>
            </w:tabs>
            <w:spacing w:before="120"/>
            <w:rPr>
              <w:b/>
              <w:sz w:val="32"/>
              <w:szCs w:val="32"/>
            </w:rPr>
          </w:pPr>
        </w:p>
      </w:tc>
    </w:tr>
  </w:tbl>
  <w:p w:rsidR="000D026A" w:rsidRDefault="00224652">
    <w:pPr>
      <w:pStyle w:val="stBilgi"/>
    </w:pPr>
    <w:r>
      <w:rPr>
        <w:noProof/>
        <w:lang w:val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9D2E24" wp14:editId="0CFFE077">
              <wp:simplePos x="0" y="0"/>
              <wp:positionH relativeFrom="column">
                <wp:posOffset>-108585</wp:posOffset>
              </wp:positionH>
              <wp:positionV relativeFrom="paragraph">
                <wp:posOffset>63500</wp:posOffset>
              </wp:positionV>
              <wp:extent cx="6420485" cy="8204835"/>
              <wp:effectExtent l="0" t="0" r="18415" b="2476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20485" cy="8204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D026A" w:rsidRDefault="000D026A" w:rsidP="00EC624D">
                          <w:pPr>
                            <w:pStyle w:val="GvdeMetni"/>
                            <w:rPr>
                              <w:rFonts w:ascii="Times New Roman" w:hAnsi="Times New Roman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9D2E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55pt;margin-top:5pt;width:505.55pt;height:64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">
              <v:textbox>
                <w:txbxContent>
                  <w:p w:rsidR="000D026A" w:rsidRDefault="000D026A" w:rsidP="00EC624D">
                    <w:pPr>
                      <w:pStyle w:val="GvdeMetni"/>
                      <w:rPr>
                        <w:rFonts w:ascii="Times New Roman" w:hAnsi="Times New Roman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F7" w:rsidRDefault="000640F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30576"/>
    <w:multiLevelType w:val="multilevel"/>
    <w:tmpl w:val="E392FE4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709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709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709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21A"/>
    <w:rsid w:val="0000701A"/>
    <w:rsid w:val="00012BA0"/>
    <w:rsid w:val="000308ED"/>
    <w:rsid w:val="00030997"/>
    <w:rsid w:val="000342C8"/>
    <w:rsid w:val="000343CB"/>
    <w:rsid w:val="0004096B"/>
    <w:rsid w:val="00053458"/>
    <w:rsid w:val="00054526"/>
    <w:rsid w:val="00055A15"/>
    <w:rsid w:val="000640F7"/>
    <w:rsid w:val="00073D48"/>
    <w:rsid w:val="000759BA"/>
    <w:rsid w:val="00091535"/>
    <w:rsid w:val="000967E1"/>
    <w:rsid w:val="000A4575"/>
    <w:rsid w:val="000B0B9D"/>
    <w:rsid w:val="000B543D"/>
    <w:rsid w:val="000B5F6C"/>
    <w:rsid w:val="000B7B21"/>
    <w:rsid w:val="000C00F5"/>
    <w:rsid w:val="000C0D53"/>
    <w:rsid w:val="000C1CE0"/>
    <w:rsid w:val="000C43CF"/>
    <w:rsid w:val="000C6C2F"/>
    <w:rsid w:val="000C73F3"/>
    <w:rsid w:val="000D026A"/>
    <w:rsid w:val="000D189C"/>
    <w:rsid w:val="000D37B9"/>
    <w:rsid w:val="000E2A83"/>
    <w:rsid w:val="000E2F6F"/>
    <w:rsid w:val="000E3224"/>
    <w:rsid w:val="000E66AD"/>
    <w:rsid w:val="000F287B"/>
    <w:rsid w:val="000F7CB8"/>
    <w:rsid w:val="00103C60"/>
    <w:rsid w:val="00107DED"/>
    <w:rsid w:val="00111C26"/>
    <w:rsid w:val="0011682C"/>
    <w:rsid w:val="00120232"/>
    <w:rsid w:val="00120542"/>
    <w:rsid w:val="00141CCB"/>
    <w:rsid w:val="00142EC7"/>
    <w:rsid w:val="00144B12"/>
    <w:rsid w:val="00160F76"/>
    <w:rsid w:val="0016672F"/>
    <w:rsid w:val="00180E13"/>
    <w:rsid w:val="0019047D"/>
    <w:rsid w:val="00195B1E"/>
    <w:rsid w:val="0019682B"/>
    <w:rsid w:val="001A006A"/>
    <w:rsid w:val="001A0B74"/>
    <w:rsid w:val="001A0D48"/>
    <w:rsid w:val="001B2D24"/>
    <w:rsid w:val="001C0F4F"/>
    <w:rsid w:val="001D4649"/>
    <w:rsid w:val="001D7A06"/>
    <w:rsid w:val="001E2724"/>
    <w:rsid w:val="001E6A04"/>
    <w:rsid w:val="001E74E7"/>
    <w:rsid w:val="001F2A10"/>
    <w:rsid w:val="0020506A"/>
    <w:rsid w:val="0020665A"/>
    <w:rsid w:val="00206D5E"/>
    <w:rsid w:val="00210137"/>
    <w:rsid w:val="00212072"/>
    <w:rsid w:val="00216F7C"/>
    <w:rsid w:val="00220E00"/>
    <w:rsid w:val="002240DE"/>
    <w:rsid w:val="00224652"/>
    <w:rsid w:val="002252F7"/>
    <w:rsid w:val="002307B8"/>
    <w:rsid w:val="00242B66"/>
    <w:rsid w:val="00246430"/>
    <w:rsid w:val="00255488"/>
    <w:rsid w:val="002565AB"/>
    <w:rsid w:val="002661B0"/>
    <w:rsid w:val="0027188B"/>
    <w:rsid w:val="002819B7"/>
    <w:rsid w:val="002851D4"/>
    <w:rsid w:val="00286DCE"/>
    <w:rsid w:val="002946B1"/>
    <w:rsid w:val="00294EB5"/>
    <w:rsid w:val="00297268"/>
    <w:rsid w:val="002B166E"/>
    <w:rsid w:val="002B6FED"/>
    <w:rsid w:val="002C2702"/>
    <w:rsid w:val="002C27CB"/>
    <w:rsid w:val="002C5364"/>
    <w:rsid w:val="002D2540"/>
    <w:rsid w:val="002D5500"/>
    <w:rsid w:val="002E55B1"/>
    <w:rsid w:val="002E5EF9"/>
    <w:rsid w:val="00313A40"/>
    <w:rsid w:val="00316EE3"/>
    <w:rsid w:val="00331196"/>
    <w:rsid w:val="00331D96"/>
    <w:rsid w:val="003366C1"/>
    <w:rsid w:val="00340C92"/>
    <w:rsid w:val="00342100"/>
    <w:rsid w:val="00344B0B"/>
    <w:rsid w:val="00350979"/>
    <w:rsid w:val="00356002"/>
    <w:rsid w:val="00356639"/>
    <w:rsid w:val="00370A46"/>
    <w:rsid w:val="00383FCF"/>
    <w:rsid w:val="00387B82"/>
    <w:rsid w:val="00387F13"/>
    <w:rsid w:val="00390219"/>
    <w:rsid w:val="003925A0"/>
    <w:rsid w:val="00394CA3"/>
    <w:rsid w:val="00395B8B"/>
    <w:rsid w:val="003A4056"/>
    <w:rsid w:val="003B0F5E"/>
    <w:rsid w:val="003C2F35"/>
    <w:rsid w:val="003D0891"/>
    <w:rsid w:val="003D7CD4"/>
    <w:rsid w:val="003E09B7"/>
    <w:rsid w:val="003E6C7C"/>
    <w:rsid w:val="003F1824"/>
    <w:rsid w:val="003F37B3"/>
    <w:rsid w:val="00407C76"/>
    <w:rsid w:val="00416797"/>
    <w:rsid w:val="00422563"/>
    <w:rsid w:val="0042435C"/>
    <w:rsid w:val="0043477B"/>
    <w:rsid w:val="00435944"/>
    <w:rsid w:val="004362FB"/>
    <w:rsid w:val="00445BE3"/>
    <w:rsid w:val="004719DC"/>
    <w:rsid w:val="004800C7"/>
    <w:rsid w:val="00481C4E"/>
    <w:rsid w:val="0048644B"/>
    <w:rsid w:val="004865A4"/>
    <w:rsid w:val="00493532"/>
    <w:rsid w:val="004A2CB0"/>
    <w:rsid w:val="004A7282"/>
    <w:rsid w:val="004B5A98"/>
    <w:rsid w:val="004B7168"/>
    <w:rsid w:val="004C1AEC"/>
    <w:rsid w:val="004C3304"/>
    <w:rsid w:val="004C334F"/>
    <w:rsid w:val="004C42E0"/>
    <w:rsid w:val="004D4A8F"/>
    <w:rsid w:val="004E1F60"/>
    <w:rsid w:val="004E2D2D"/>
    <w:rsid w:val="004F10E0"/>
    <w:rsid w:val="00500B84"/>
    <w:rsid w:val="0050237D"/>
    <w:rsid w:val="00513EC4"/>
    <w:rsid w:val="0051470B"/>
    <w:rsid w:val="005174A0"/>
    <w:rsid w:val="00525AD2"/>
    <w:rsid w:val="0054060F"/>
    <w:rsid w:val="00541023"/>
    <w:rsid w:val="0054148F"/>
    <w:rsid w:val="00541B13"/>
    <w:rsid w:val="005425E5"/>
    <w:rsid w:val="005464BD"/>
    <w:rsid w:val="00562E60"/>
    <w:rsid w:val="00565578"/>
    <w:rsid w:val="00571A3F"/>
    <w:rsid w:val="00571A97"/>
    <w:rsid w:val="0057565B"/>
    <w:rsid w:val="005959FD"/>
    <w:rsid w:val="00597B2C"/>
    <w:rsid w:val="005B1BA5"/>
    <w:rsid w:val="005B4901"/>
    <w:rsid w:val="005B575E"/>
    <w:rsid w:val="005B6054"/>
    <w:rsid w:val="005C17A4"/>
    <w:rsid w:val="005C1857"/>
    <w:rsid w:val="005D3A44"/>
    <w:rsid w:val="005E2C30"/>
    <w:rsid w:val="005E31EF"/>
    <w:rsid w:val="00616852"/>
    <w:rsid w:val="0062141A"/>
    <w:rsid w:val="006214BA"/>
    <w:rsid w:val="0062162A"/>
    <w:rsid w:val="00621B73"/>
    <w:rsid w:val="00622678"/>
    <w:rsid w:val="0062536B"/>
    <w:rsid w:val="00630B86"/>
    <w:rsid w:val="00630D28"/>
    <w:rsid w:val="006473ED"/>
    <w:rsid w:val="00661065"/>
    <w:rsid w:val="006642F9"/>
    <w:rsid w:val="006679A7"/>
    <w:rsid w:val="00672010"/>
    <w:rsid w:val="006774C8"/>
    <w:rsid w:val="00691C56"/>
    <w:rsid w:val="00692CE8"/>
    <w:rsid w:val="006945E7"/>
    <w:rsid w:val="006A05A9"/>
    <w:rsid w:val="006A28E2"/>
    <w:rsid w:val="006A45B5"/>
    <w:rsid w:val="006B0881"/>
    <w:rsid w:val="006C6431"/>
    <w:rsid w:val="006C68F4"/>
    <w:rsid w:val="006E63FA"/>
    <w:rsid w:val="006F2D90"/>
    <w:rsid w:val="006F5BB3"/>
    <w:rsid w:val="006F5CAC"/>
    <w:rsid w:val="007101C6"/>
    <w:rsid w:val="00712447"/>
    <w:rsid w:val="007153BC"/>
    <w:rsid w:val="00722C7C"/>
    <w:rsid w:val="007250A9"/>
    <w:rsid w:val="007331E3"/>
    <w:rsid w:val="007332C0"/>
    <w:rsid w:val="0073395F"/>
    <w:rsid w:val="0073522E"/>
    <w:rsid w:val="00737667"/>
    <w:rsid w:val="007429C2"/>
    <w:rsid w:val="00743000"/>
    <w:rsid w:val="00746C85"/>
    <w:rsid w:val="00754C34"/>
    <w:rsid w:val="00756E78"/>
    <w:rsid w:val="007610C0"/>
    <w:rsid w:val="0076611C"/>
    <w:rsid w:val="007704AD"/>
    <w:rsid w:val="00776118"/>
    <w:rsid w:val="00777A10"/>
    <w:rsid w:val="00786D70"/>
    <w:rsid w:val="00794B9F"/>
    <w:rsid w:val="0079580D"/>
    <w:rsid w:val="007A0F31"/>
    <w:rsid w:val="007A26F6"/>
    <w:rsid w:val="007A2A35"/>
    <w:rsid w:val="007A4CC4"/>
    <w:rsid w:val="007C031E"/>
    <w:rsid w:val="007C223A"/>
    <w:rsid w:val="007C5F9A"/>
    <w:rsid w:val="007D758C"/>
    <w:rsid w:val="007E3E1D"/>
    <w:rsid w:val="007E3F39"/>
    <w:rsid w:val="007E514A"/>
    <w:rsid w:val="007E59FF"/>
    <w:rsid w:val="007E6924"/>
    <w:rsid w:val="007E7F6A"/>
    <w:rsid w:val="007F5D06"/>
    <w:rsid w:val="008013D6"/>
    <w:rsid w:val="008032D7"/>
    <w:rsid w:val="00804D89"/>
    <w:rsid w:val="00812FAB"/>
    <w:rsid w:val="00820519"/>
    <w:rsid w:val="00821336"/>
    <w:rsid w:val="00825ED3"/>
    <w:rsid w:val="00834FDA"/>
    <w:rsid w:val="00844FD5"/>
    <w:rsid w:val="00854B84"/>
    <w:rsid w:val="0085594A"/>
    <w:rsid w:val="00872108"/>
    <w:rsid w:val="00876815"/>
    <w:rsid w:val="008811A9"/>
    <w:rsid w:val="00881504"/>
    <w:rsid w:val="00883C86"/>
    <w:rsid w:val="00886506"/>
    <w:rsid w:val="008921F8"/>
    <w:rsid w:val="00897645"/>
    <w:rsid w:val="008A0174"/>
    <w:rsid w:val="008A08CA"/>
    <w:rsid w:val="008A22F4"/>
    <w:rsid w:val="008A5C62"/>
    <w:rsid w:val="008B5A62"/>
    <w:rsid w:val="008B6949"/>
    <w:rsid w:val="008C35FB"/>
    <w:rsid w:val="008C6E77"/>
    <w:rsid w:val="008D22B3"/>
    <w:rsid w:val="008E4FF4"/>
    <w:rsid w:val="008E5BCD"/>
    <w:rsid w:val="008F5084"/>
    <w:rsid w:val="00903EAB"/>
    <w:rsid w:val="009163F7"/>
    <w:rsid w:val="0092123A"/>
    <w:rsid w:val="0092551E"/>
    <w:rsid w:val="00933DF7"/>
    <w:rsid w:val="00934F56"/>
    <w:rsid w:val="009450FD"/>
    <w:rsid w:val="009533F5"/>
    <w:rsid w:val="009620CB"/>
    <w:rsid w:val="00966140"/>
    <w:rsid w:val="00966400"/>
    <w:rsid w:val="00970FD6"/>
    <w:rsid w:val="0097351E"/>
    <w:rsid w:val="00985D81"/>
    <w:rsid w:val="00992D5C"/>
    <w:rsid w:val="0099590E"/>
    <w:rsid w:val="00996402"/>
    <w:rsid w:val="009A6C15"/>
    <w:rsid w:val="009B1D23"/>
    <w:rsid w:val="009B32F3"/>
    <w:rsid w:val="009B35A5"/>
    <w:rsid w:val="009B596B"/>
    <w:rsid w:val="009C0616"/>
    <w:rsid w:val="009C0D7F"/>
    <w:rsid w:val="009C24B6"/>
    <w:rsid w:val="009C3DE8"/>
    <w:rsid w:val="009C5945"/>
    <w:rsid w:val="009E106E"/>
    <w:rsid w:val="009E2AC0"/>
    <w:rsid w:val="009E7009"/>
    <w:rsid w:val="009E733B"/>
    <w:rsid w:val="009F0E0A"/>
    <w:rsid w:val="009F1B53"/>
    <w:rsid w:val="009F2B96"/>
    <w:rsid w:val="009F351C"/>
    <w:rsid w:val="00A00345"/>
    <w:rsid w:val="00A0161E"/>
    <w:rsid w:val="00A048FE"/>
    <w:rsid w:val="00A049CC"/>
    <w:rsid w:val="00A1031C"/>
    <w:rsid w:val="00A10DE0"/>
    <w:rsid w:val="00A11280"/>
    <w:rsid w:val="00A12DC8"/>
    <w:rsid w:val="00A220CF"/>
    <w:rsid w:val="00A234A2"/>
    <w:rsid w:val="00A275D6"/>
    <w:rsid w:val="00A30DDE"/>
    <w:rsid w:val="00A5795D"/>
    <w:rsid w:val="00A57E1B"/>
    <w:rsid w:val="00A73762"/>
    <w:rsid w:val="00A91D6A"/>
    <w:rsid w:val="00A9670E"/>
    <w:rsid w:val="00A96ABA"/>
    <w:rsid w:val="00A9717D"/>
    <w:rsid w:val="00AA39B6"/>
    <w:rsid w:val="00AA3DA5"/>
    <w:rsid w:val="00AA5531"/>
    <w:rsid w:val="00AB13D7"/>
    <w:rsid w:val="00AB22C4"/>
    <w:rsid w:val="00AB476F"/>
    <w:rsid w:val="00AC0221"/>
    <w:rsid w:val="00AC76A5"/>
    <w:rsid w:val="00AE219B"/>
    <w:rsid w:val="00AE2BF8"/>
    <w:rsid w:val="00B04419"/>
    <w:rsid w:val="00B14BA1"/>
    <w:rsid w:val="00B17C8E"/>
    <w:rsid w:val="00B24C63"/>
    <w:rsid w:val="00B3451F"/>
    <w:rsid w:val="00B35D28"/>
    <w:rsid w:val="00B4056F"/>
    <w:rsid w:val="00B42F03"/>
    <w:rsid w:val="00B43E46"/>
    <w:rsid w:val="00B4682A"/>
    <w:rsid w:val="00B47E09"/>
    <w:rsid w:val="00B537DB"/>
    <w:rsid w:val="00B53CEB"/>
    <w:rsid w:val="00B56869"/>
    <w:rsid w:val="00B62805"/>
    <w:rsid w:val="00B66868"/>
    <w:rsid w:val="00B82546"/>
    <w:rsid w:val="00BA20FA"/>
    <w:rsid w:val="00BA3037"/>
    <w:rsid w:val="00BA43A3"/>
    <w:rsid w:val="00BB10DD"/>
    <w:rsid w:val="00BB6B83"/>
    <w:rsid w:val="00BC5A97"/>
    <w:rsid w:val="00BC62C2"/>
    <w:rsid w:val="00BC701D"/>
    <w:rsid w:val="00BD15C4"/>
    <w:rsid w:val="00BD2BB3"/>
    <w:rsid w:val="00BE0189"/>
    <w:rsid w:val="00BE1E2C"/>
    <w:rsid w:val="00BE3597"/>
    <w:rsid w:val="00BE6C51"/>
    <w:rsid w:val="00BF1BAD"/>
    <w:rsid w:val="00BF254B"/>
    <w:rsid w:val="00BF2CC0"/>
    <w:rsid w:val="00BF4340"/>
    <w:rsid w:val="00BF5EF9"/>
    <w:rsid w:val="00C0225E"/>
    <w:rsid w:val="00C03422"/>
    <w:rsid w:val="00C07F47"/>
    <w:rsid w:val="00C206E4"/>
    <w:rsid w:val="00C23A0D"/>
    <w:rsid w:val="00C27B9B"/>
    <w:rsid w:val="00C27DDB"/>
    <w:rsid w:val="00C27FB3"/>
    <w:rsid w:val="00C33DD6"/>
    <w:rsid w:val="00C37E87"/>
    <w:rsid w:val="00C47014"/>
    <w:rsid w:val="00C57800"/>
    <w:rsid w:val="00C66D07"/>
    <w:rsid w:val="00C824C2"/>
    <w:rsid w:val="00C85027"/>
    <w:rsid w:val="00C9021A"/>
    <w:rsid w:val="00C92670"/>
    <w:rsid w:val="00C94D24"/>
    <w:rsid w:val="00CA31B6"/>
    <w:rsid w:val="00CB0411"/>
    <w:rsid w:val="00CB1474"/>
    <w:rsid w:val="00CB5D0C"/>
    <w:rsid w:val="00CC06A6"/>
    <w:rsid w:val="00CC2784"/>
    <w:rsid w:val="00CC3BFD"/>
    <w:rsid w:val="00CD3C50"/>
    <w:rsid w:val="00CD49C0"/>
    <w:rsid w:val="00CE3A09"/>
    <w:rsid w:val="00CE78C3"/>
    <w:rsid w:val="00CE7FF9"/>
    <w:rsid w:val="00CF504D"/>
    <w:rsid w:val="00D0022E"/>
    <w:rsid w:val="00D20ECE"/>
    <w:rsid w:val="00D24F21"/>
    <w:rsid w:val="00D3060A"/>
    <w:rsid w:val="00D32AA8"/>
    <w:rsid w:val="00D3336B"/>
    <w:rsid w:val="00D336E0"/>
    <w:rsid w:val="00D338B7"/>
    <w:rsid w:val="00D4211D"/>
    <w:rsid w:val="00D46579"/>
    <w:rsid w:val="00D50F9A"/>
    <w:rsid w:val="00D52DC8"/>
    <w:rsid w:val="00D63B95"/>
    <w:rsid w:val="00D70A0B"/>
    <w:rsid w:val="00D752E1"/>
    <w:rsid w:val="00D94EB0"/>
    <w:rsid w:val="00DA5EA6"/>
    <w:rsid w:val="00DA7037"/>
    <w:rsid w:val="00DB083B"/>
    <w:rsid w:val="00DB2137"/>
    <w:rsid w:val="00DC0695"/>
    <w:rsid w:val="00DC39E1"/>
    <w:rsid w:val="00DC44A4"/>
    <w:rsid w:val="00DD2623"/>
    <w:rsid w:val="00DD5538"/>
    <w:rsid w:val="00DD5B76"/>
    <w:rsid w:val="00DE317D"/>
    <w:rsid w:val="00DF04A2"/>
    <w:rsid w:val="00DF202B"/>
    <w:rsid w:val="00E00797"/>
    <w:rsid w:val="00E00F16"/>
    <w:rsid w:val="00E13FD0"/>
    <w:rsid w:val="00E16791"/>
    <w:rsid w:val="00E22B4D"/>
    <w:rsid w:val="00E34C63"/>
    <w:rsid w:val="00E37671"/>
    <w:rsid w:val="00E42144"/>
    <w:rsid w:val="00E42266"/>
    <w:rsid w:val="00E74E48"/>
    <w:rsid w:val="00E84CB4"/>
    <w:rsid w:val="00EA25F9"/>
    <w:rsid w:val="00EA5523"/>
    <w:rsid w:val="00EC3EC5"/>
    <w:rsid w:val="00EC624D"/>
    <w:rsid w:val="00ED5476"/>
    <w:rsid w:val="00ED78A9"/>
    <w:rsid w:val="00EE59C5"/>
    <w:rsid w:val="00EF241D"/>
    <w:rsid w:val="00EF53DB"/>
    <w:rsid w:val="00EF5CAA"/>
    <w:rsid w:val="00F30AA4"/>
    <w:rsid w:val="00F30ADE"/>
    <w:rsid w:val="00F3527D"/>
    <w:rsid w:val="00F37D01"/>
    <w:rsid w:val="00F40860"/>
    <w:rsid w:val="00F41E48"/>
    <w:rsid w:val="00F44627"/>
    <w:rsid w:val="00F450B1"/>
    <w:rsid w:val="00F555E9"/>
    <w:rsid w:val="00F62348"/>
    <w:rsid w:val="00F82979"/>
    <w:rsid w:val="00F8704C"/>
    <w:rsid w:val="00F905BD"/>
    <w:rsid w:val="00FA6797"/>
    <w:rsid w:val="00FB33C9"/>
    <w:rsid w:val="00FC4796"/>
    <w:rsid w:val="00FD2B97"/>
    <w:rsid w:val="00FD3D02"/>
    <w:rsid w:val="00FE4B3B"/>
    <w:rsid w:val="00FF1172"/>
    <w:rsid w:val="00FF59B9"/>
    <w:rsid w:val="00FF747A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BDB193A"/>
  <w15:docId w15:val="{48292227-D4AB-4902-9C93-6D526668F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7CB"/>
    <w:rPr>
      <w:lang w:val="en-AU"/>
    </w:rPr>
  </w:style>
  <w:style w:type="paragraph" w:styleId="Balk1">
    <w:name w:val="heading 1"/>
    <w:basedOn w:val="Normal"/>
    <w:next w:val="Normal"/>
    <w:qFormat/>
    <w:rsid w:val="00525AD2"/>
    <w:pPr>
      <w:keepNext/>
      <w:ind w:left="-426"/>
      <w:jc w:val="both"/>
      <w:outlineLvl w:val="0"/>
    </w:pPr>
    <w:rPr>
      <w:rFonts w:ascii="Arial" w:hAnsi="Arial"/>
      <w:sz w:val="24"/>
      <w:lang w:val="tr-TR"/>
    </w:rPr>
  </w:style>
  <w:style w:type="paragraph" w:styleId="Balk2">
    <w:name w:val="heading 2"/>
    <w:basedOn w:val="Normal"/>
    <w:next w:val="Normal"/>
    <w:link w:val="Balk2Char"/>
    <w:qFormat/>
    <w:rsid w:val="002C27CB"/>
    <w:pPr>
      <w:keepNext/>
      <w:tabs>
        <w:tab w:val="left" w:pos="567"/>
      </w:tabs>
      <w:overflowPunct w:val="0"/>
      <w:autoSpaceDE w:val="0"/>
      <w:autoSpaceDN w:val="0"/>
      <w:adjustRightInd w:val="0"/>
      <w:spacing w:after="120"/>
      <w:ind w:left="492" w:right="140"/>
      <w:jc w:val="both"/>
      <w:outlineLvl w:val="1"/>
    </w:pPr>
    <w:rPr>
      <w:rFonts w:ascii="Arial" w:hAnsi="Arial"/>
      <w:sz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25AD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525AD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25AD2"/>
  </w:style>
  <w:style w:type="paragraph" w:styleId="GvdeMetni">
    <w:name w:val="Body Text"/>
    <w:basedOn w:val="Normal"/>
    <w:link w:val="GvdeMetniChar"/>
    <w:rsid w:val="00525AD2"/>
    <w:pPr>
      <w:tabs>
        <w:tab w:val="left" w:pos="0"/>
      </w:tabs>
      <w:spacing w:after="120"/>
      <w:jc w:val="both"/>
    </w:pPr>
    <w:rPr>
      <w:rFonts w:ascii="Arial" w:hAnsi="Arial"/>
      <w:sz w:val="24"/>
      <w:lang w:val="tr-TR"/>
    </w:rPr>
  </w:style>
  <w:style w:type="paragraph" w:styleId="BalonMetni">
    <w:name w:val="Balloon Text"/>
    <w:basedOn w:val="Normal"/>
    <w:link w:val="BalonMetniChar"/>
    <w:rsid w:val="000B54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543D"/>
    <w:rPr>
      <w:rFonts w:ascii="Tahoma" w:hAnsi="Tahoma" w:cs="Tahoma"/>
      <w:sz w:val="16"/>
      <w:szCs w:val="16"/>
      <w:lang w:val="en-AU"/>
    </w:rPr>
  </w:style>
  <w:style w:type="character" w:customStyle="1" w:styleId="stBilgiChar">
    <w:name w:val="Üst Bilgi Char"/>
    <w:basedOn w:val="VarsaylanParagrafYazTipi"/>
    <w:link w:val="stBilgi"/>
    <w:rsid w:val="00A10DE0"/>
    <w:rPr>
      <w:lang w:val="en-AU"/>
    </w:rPr>
  </w:style>
  <w:style w:type="character" w:customStyle="1" w:styleId="Balk2Char">
    <w:name w:val="Başlık 2 Char"/>
    <w:basedOn w:val="VarsaylanParagrafYazTipi"/>
    <w:link w:val="Balk2"/>
    <w:rsid w:val="002C27CB"/>
    <w:rPr>
      <w:rFonts w:ascii="Arial" w:hAnsi="Arial"/>
      <w:sz w:val="24"/>
    </w:rPr>
  </w:style>
  <w:style w:type="paragraph" w:styleId="AralkYok">
    <w:name w:val="No Spacing"/>
    <w:uiPriority w:val="1"/>
    <w:qFormat/>
    <w:rsid w:val="002851D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7A4CC4"/>
    <w:rPr>
      <w:rFonts w:ascii="Arial" w:hAnsi="Arial"/>
      <w:sz w:val="24"/>
    </w:rPr>
  </w:style>
  <w:style w:type="paragraph" w:customStyle="1" w:styleId="3-normalyaz">
    <w:name w:val="3-normalyaz"/>
    <w:basedOn w:val="Normal"/>
    <w:rsid w:val="00F8704C"/>
    <w:pPr>
      <w:spacing w:before="100" w:beforeAutospacing="1" w:after="100" w:afterAutospacing="1"/>
    </w:pPr>
    <w:rPr>
      <w:sz w:val="24"/>
      <w:szCs w:val="24"/>
      <w:lang w:val="tr-TR"/>
    </w:rPr>
  </w:style>
  <w:style w:type="paragraph" w:styleId="GvdeMetniGirintisi2">
    <w:name w:val="Body Text Indent 2"/>
    <w:basedOn w:val="Normal"/>
    <w:link w:val="GvdeMetniGirintisi2Char"/>
    <w:rsid w:val="006C68F4"/>
    <w:pPr>
      <w:spacing w:after="120" w:line="480" w:lineRule="auto"/>
      <w:ind w:left="283"/>
    </w:pPr>
    <w:rPr>
      <w:sz w:val="24"/>
      <w:szCs w:val="24"/>
      <w:lang w:val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6C68F4"/>
    <w:rPr>
      <w:sz w:val="24"/>
      <w:szCs w:val="24"/>
    </w:rPr>
  </w:style>
  <w:style w:type="character" w:styleId="Gl">
    <w:name w:val="Strong"/>
    <w:basedOn w:val="VarsaylanParagrafYazTipi"/>
    <w:uiPriority w:val="22"/>
    <w:qFormat/>
    <w:rsid w:val="00B66868"/>
    <w:rPr>
      <w:b/>
      <w:bCs/>
    </w:rPr>
  </w:style>
  <w:style w:type="character" w:styleId="Kpr">
    <w:name w:val="Hyperlink"/>
    <w:basedOn w:val="VarsaylanParagrafYazTipi"/>
    <w:rsid w:val="00055A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80E13"/>
    <w:pPr>
      <w:spacing w:before="100" w:beforeAutospacing="1" w:after="100" w:afterAutospacing="1"/>
    </w:pPr>
    <w:rPr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lizaytis\Desktop\HAS&#304;NE%20DEN\DOK&#220;MAN%20REV&#304;ZYONLARI%20&#304;&#199;&#304;N%20&#350;ABLONLAR\&#350;ABLONLAR\423P1F03_TAL&#304;MAT%20YAZIM%20FORMU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61920-5AA7-4E5A-AAA7-72A365E64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423P1F03_TALİMAT YAZIM FORMU</Template>
  <TotalTime>113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5P1F03</vt:lpstr>
    </vt:vector>
  </TitlesOfParts>
  <Manager>HAYRETTİN SERİNOL</Manager>
  <Company>ORGEMER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5P1F03</dc:title>
  <dc:subject>Talimat Yazım Formu</dc:subject>
  <dc:creator>Ece FETTAH</dc:creator>
  <cp:keywords>ISO 9000</cp:keywords>
  <cp:lastModifiedBy>Fatma TEKINKAYA</cp:lastModifiedBy>
  <cp:revision>8</cp:revision>
  <cp:lastPrinted>2026-09-01T10:02:00Z</cp:lastPrinted>
  <dcterms:created xsi:type="dcterms:W3CDTF">2026-07-24T06:18:00Z</dcterms:created>
  <dcterms:modified xsi:type="dcterms:W3CDTF">2026-09-01T10:03:00Z</dcterms:modified>
  <cp:category>Form</cp:category>
</cp:coreProperties>
</file>